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E842" w14:textId="77777777" w:rsidR="00D95FB1" w:rsidRDefault="00D95FB1" w:rsidP="00C67468">
      <w:pPr>
        <w:pStyle w:val="Title"/>
      </w:pPr>
      <w:r>
        <w:t xml:space="preserve">CPALMS &amp; </w:t>
      </w:r>
      <w:proofErr w:type="spellStart"/>
      <w:r>
        <w:t>iCPALMS</w:t>
      </w:r>
      <w:proofErr w:type="spellEnd"/>
      <w:r>
        <w:t>:</w:t>
      </w:r>
    </w:p>
    <w:p w14:paraId="7BEAFAA6" w14:textId="77777777" w:rsidR="00786029" w:rsidRDefault="00D95FB1" w:rsidP="00C67468">
      <w:pPr>
        <w:pStyle w:val="Title"/>
      </w:pPr>
      <w:r w:rsidRPr="004479FC">
        <w:rPr>
          <w:rStyle w:val="SubtitleChar"/>
          <w:sz w:val="36"/>
          <w:szCs w:val="36"/>
        </w:rPr>
        <w:t>S</w:t>
      </w:r>
      <w:r>
        <w:rPr>
          <w:rStyle w:val="SubtitleChar"/>
          <w:sz w:val="36"/>
          <w:szCs w:val="36"/>
        </w:rPr>
        <w:t>ystems s</w:t>
      </w:r>
      <w:r w:rsidRPr="004479FC">
        <w:rPr>
          <w:rStyle w:val="SubtitleChar"/>
          <w:sz w:val="36"/>
          <w:szCs w:val="36"/>
        </w:rPr>
        <w:t>upport</w:t>
      </w:r>
      <w:r>
        <w:rPr>
          <w:rStyle w:val="SubtitleChar"/>
          <w:sz w:val="36"/>
          <w:szCs w:val="36"/>
        </w:rPr>
        <w:t xml:space="preserve">ing implementation of </w:t>
      </w:r>
      <w:r w:rsidRPr="004479FC">
        <w:rPr>
          <w:rStyle w:val="SubtitleChar"/>
          <w:sz w:val="36"/>
          <w:szCs w:val="36"/>
        </w:rPr>
        <w:t>the Common Core State Standards</w:t>
      </w:r>
      <w:r w:rsidRPr="00F6212B">
        <w:t xml:space="preserve"> </w:t>
      </w:r>
    </w:p>
    <w:p w14:paraId="009EA7DF" w14:textId="77777777" w:rsidR="00786029" w:rsidRDefault="00B87825" w:rsidP="00786029">
      <w:pPr>
        <w:pStyle w:val="Heading1"/>
      </w:pPr>
      <w:r>
        <w:t>Presenter</w:t>
      </w:r>
      <w:r w:rsidR="00786029">
        <w:t>:</w:t>
      </w:r>
    </w:p>
    <w:p w14:paraId="619AC956" w14:textId="77777777" w:rsidR="007B120D" w:rsidRPr="00B87825" w:rsidRDefault="00B87825" w:rsidP="00B87825">
      <w:pPr>
        <w:pStyle w:val="ListParagraph"/>
        <w:numPr>
          <w:ilvl w:val="0"/>
          <w:numId w:val="2"/>
        </w:numPr>
        <w:rPr>
          <w:sz w:val="22"/>
          <w:szCs w:val="22"/>
        </w:rPr>
      </w:pPr>
      <w:r>
        <w:rPr>
          <w:sz w:val="22"/>
          <w:szCs w:val="22"/>
        </w:rPr>
        <w:t>Michael Green, CPALMS Regional Coordinator</w:t>
      </w:r>
    </w:p>
    <w:p w14:paraId="0A2AD258" w14:textId="77777777" w:rsidR="00786029" w:rsidRPr="00786029" w:rsidRDefault="00786029" w:rsidP="00786029">
      <w:pPr>
        <w:pStyle w:val="ListParagraph"/>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78"/>
      </w:tblGrid>
      <w:tr w:rsidR="00786029" w:rsidRPr="000400C8" w14:paraId="2540EFF8" w14:textId="77777777" w:rsidTr="000400C8">
        <w:tc>
          <w:tcPr>
            <w:tcW w:w="5418" w:type="dxa"/>
            <w:tcBorders>
              <w:top w:val="nil"/>
              <w:left w:val="nil"/>
              <w:bottom w:val="nil"/>
              <w:right w:val="nil"/>
            </w:tcBorders>
            <w:shd w:val="clear" w:color="auto" w:fill="auto"/>
          </w:tcPr>
          <w:p w14:paraId="27D440B4" w14:textId="77777777" w:rsidR="00D95FB1" w:rsidRPr="008B52E6" w:rsidRDefault="00D95FB1" w:rsidP="00D95FB1">
            <w:pPr>
              <w:pStyle w:val="Heading2"/>
            </w:pPr>
            <w:r w:rsidRPr="008B52E6">
              <w:t>Common Core Initiatives</w:t>
            </w:r>
          </w:p>
          <w:p w14:paraId="14C2FEDA" w14:textId="77777777" w:rsidR="00D95FB1" w:rsidRDefault="00D95FB1" w:rsidP="00D95FB1">
            <w:pPr>
              <w:pStyle w:val="ListParagraph"/>
              <w:numPr>
                <w:ilvl w:val="0"/>
                <w:numId w:val="2"/>
              </w:numPr>
              <w:rPr>
                <w:sz w:val="22"/>
                <w:szCs w:val="22"/>
              </w:rPr>
            </w:pPr>
            <w:r w:rsidRPr="008B52E6">
              <w:rPr>
                <w:sz w:val="22"/>
                <w:szCs w:val="22"/>
              </w:rPr>
              <w:t>Standards Progressions</w:t>
            </w:r>
          </w:p>
          <w:p w14:paraId="17B7B349" w14:textId="77777777" w:rsidR="00D95FB1" w:rsidRPr="008B52E6" w:rsidRDefault="00D95FB1" w:rsidP="00D95FB1">
            <w:pPr>
              <w:pStyle w:val="ListParagraph"/>
              <w:numPr>
                <w:ilvl w:val="0"/>
                <w:numId w:val="2"/>
              </w:numPr>
              <w:rPr>
                <w:sz w:val="22"/>
                <w:szCs w:val="22"/>
              </w:rPr>
            </w:pPr>
            <w:r>
              <w:rPr>
                <w:sz w:val="22"/>
                <w:szCs w:val="22"/>
              </w:rPr>
              <w:t>Content Complexity Ratings</w:t>
            </w:r>
          </w:p>
          <w:p w14:paraId="7D65B2EF" w14:textId="77777777" w:rsidR="00D95FB1" w:rsidRDefault="00D95FB1" w:rsidP="00D95FB1">
            <w:pPr>
              <w:pStyle w:val="ListParagraph"/>
              <w:numPr>
                <w:ilvl w:val="0"/>
                <w:numId w:val="2"/>
              </w:numPr>
              <w:rPr>
                <w:sz w:val="22"/>
                <w:szCs w:val="22"/>
              </w:rPr>
            </w:pPr>
            <w:r>
              <w:rPr>
                <w:sz w:val="22"/>
                <w:szCs w:val="22"/>
              </w:rPr>
              <w:t>Lesson Plan Development Initiative</w:t>
            </w:r>
          </w:p>
          <w:p w14:paraId="418E7C9A" w14:textId="77777777" w:rsidR="00786029" w:rsidRPr="000400C8" w:rsidRDefault="00D95FB1" w:rsidP="00D95FB1">
            <w:pPr>
              <w:pStyle w:val="ListParagraph"/>
              <w:numPr>
                <w:ilvl w:val="0"/>
                <w:numId w:val="2"/>
              </w:numPr>
              <w:rPr>
                <w:sz w:val="22"/>
                <w:szCs w:val="22"/>
              </w:rPr>
            </w:pPr>
            <w:r>
              <w:rPr>
                <w:sz w:val="22"/>
                <w:szCs w:val="22"/>
              </w:rPr>
              <w:t>Model Eliciting Activities</w:t>
            </w:r>
          </w:p>
        </w:tc>
        <w:tc>
          <w:tcPr>
            <w:tcW w:w="4878" w:type="dxa"/>
            <w:vMerge w:val="restart"/>
            <w:tcBorders>
              <w:top w:val="nil"/>
              <w:left w:val="nil"/>
              <w:bottom w:val="nil"/>
              <w:right w:val="nil"/>
            </w:tcBorders>
            <w:shd w:val="clear" w:color="auto" w:fill="DBE5F1"/>
          </w:tcPr>
          <w:p w14:paraId="124EEA81" w14:textId="77777777" w:rsidR="007C6F91" w:rsidRDefault="007C6F91" w:rsidP="007C6F91">
            <w:pPr>
              <w:pStyle w:val="Heading2"/>
              <w:jc w:val="center"/>
            </w:pPr>
            <w:r>
              <w:t>How to Search for Standards Information and Resources</w:t>
            </w:r>
          </w:p>
          <w:p w14:paraId="78870012" w14:textId="77777777" w:rsidR="007C6F91" w:rsidRPr="00CF578C" w:rsidRDefault="007C6F91" w:rsidP="007C6F91"/>
          <w:p w14:paraId="6E1AAEFE" w14:textId="77777777" w:rsidR="007C6F91" w:rsidRPr="00CF578C" w:rsidRDefault="007C6F91" w:rsidP="007C6F91">
            <w:pPr>
              <w:rPr>
                <w:sz w:val="22"/>
                <w:szCs w:val="22"/>
              </w:rPr>
            </w:pPr>
            <w:r w:rsidRPr="00CF578C">
              <w:rPr>
                <w:sz w:val="22"/>
                <w:szCs w:val="22"/>
              </w:rPr>
              <w:t xml:space="preserve">Navigate to </w:t>
            </w:r>
            <w:hyperlink r:id="rId9" w:history="1">
              <w:r w:rsidRPr="00CF578C">
                <w:rPr>
                  <w:rStyle w:val="Hyperlink"/>
                  <w:sz w:val="22"/>
                  <w:szCs w:val="22"/>
                </w:rPr>
                <w:t>http://www.cpalms.org</w:t>
              </w:r>
            </w:hyperlink>
          </w:p>
          <w:p w14:paraId="10B83B3D" w14:textId="77777777" w:rsidR="007C6F91" w:rsidRPr="00CF578C" w:rsidRDefault="007C6F91" w:rsidP="007C6F91">
            <w:pPr>
              <w:rPr>
                <w:sz w:val="22"/>
                <w:szCs w:val="22"/>
              </w:rPr>
            </w:pPr>
            <w:r w:rsidRPr="00CF578C">
              <w:rPr>
                <w:sz w:val="22"/>
                <w:szCs w:val="22"/>
              </w:rPr>
              <w:t>(Notice the main menu across the top of the page; select Standards Info. &amp; Resources.)</w:t>
            </w:r>
          </w:p>
          <w:p w14:paraId="06C55B78" w14:textId="77777777" w:rsidR="007C6F91" w:rsidRPr="008B52E6" w:rsidRDefault="007C6F91" w:rsidP="007C6F91">
            <w:pPr>
              <w:pStyle w:val="Heading4"/>
            </w:pPr>
            <w:r w:rsidRPr="008B52E6">
              <w:t>Method 1: Standards&gt;Browse</w:t>
            </w:r>
          </w:p>
          <w:p w14:paraId="5C52C8EF" w14:textId="77777777" w:rsidR="007C6F91" w:rsidRDefault="007C6F91" w:rsidP="007C6F91">
            <w:pPr>
              <w:pStyle w:val="ListParagraph"/>
              <w:ind w:left="0"/>
              <w:rPr>
                <w:sz w:val="22"/>
                <w:szCs w:val="22"/>
              </w:rPr>
            </w:pPr>
            <w:r w:rsidRPr="008B52E6">
              <w:rPr>
                <w:sz w:val="22"/>
                <w:szCs w:val="22"/>
              </w:rPr>
              <w:t xml:space="preserve">The Browse </w:t>
            </w:r>
            <w:r>
              <w:rPr>
                <w:sz w:val="22"/>
                <w:szCs w:val="22"/>
              </w:rPr>
              <w:t>method</w:t>
            </w:r>
            <w:r w:rsidRPr="008B52E6">
              <w:rPr>
                <w:sz w:val="22"/>
                <w:szCs w:val="22"/>
              </w:rPr>
              <w:t xml:space="preserve"> is best for those who might not be familiar with the structure of the CCSS and may be looking by subject</w:t>
            </w:r>
            <w:r>
              <w:rPr>
                <w:sz w:val="22"/>
                <w:szCs w:val="22"/>
              </w:rPr>
              <w:t xml:space="preserve"> area and grade level.</w:t>
            </w:r>
          </w:p>
          <w:p w14:paraId="6EF35775" w14:textId="77777777" w:rsidR="007C6F91" w:rsidRPr="008B52E6" w:rsidRDefault="007C6F91" w:rsidP="007C6F91">
            <w:pPr>
              <w:pStyle w:val="ListParagraph"/>
              <w:ind w:left="0"/>
              <w:rPr>
                <w:sz w:val="22"/>
                <w:szCs w:val="22"/>
              </w:rPr>
            </w:pPr>
          </w:p>
          <w:p w14:paraId="086F0D28" w14:textId="77777777" w:rsidR="007C6F91" w:rsidRPr="007647B3" w:rsidRDefault="007C6F91" w:rsidP="007C6F91">
            <w:pPr>
              <w:pStyle w:val="ListParagraph"/>
              <w:numPr>
                <w:ilvl w:val="0"/>
                <w:numId w:val="6"/>
              </w:numPr>
              <w:rPr>
                <w:sz w:val="22"/>
                <w:szCs w:val="22"/>
              </w:rPr>
            </w:pPr>
            <w:r w:rsidRPr="007647B3">
              <w:rPr>
                <w:sz w:val="22"/>
                <w:szCs w:val="22"/>
              </w:rPr>
              <w:t xml:space="preserve">Under the blue “Browse” tab, select CCSS English Language Arts or CCSS Mathematics from the dropdown menu. </w:t>
            </w:r>
          </w:p>
          <w:p w14:paraId="27586F81" w14:textId="77777777" w:rsidR="007C6F91" w:rsidRPr="008B52E6" w:rsidRDefault="007C6F91" w:rsidP="007C6F91">
            <w:pPr>
              <w:pStyle w:val="ListParagraph"/>
              <w:numPr>
                <w:ilvl w:val="0"/>
                <w:numId w:val="6"/>
              </w:numPr>
              <w:rPr>
                <w:sz w:val="22"/>
                <w:szCs w:val="22"/>
              </w:rPr>
            </w:pPr>
            <w:r>
              <w:rPr>
                <w:sz w:val="22"/>
                <w:szCs w:val="22"/>
              </w:rPr>
              <w:t>Next,</w:t>
            </w:r>
            <w:r w:rsidRPr="008B52E6">
              <w:rPr>
                <w:sz w:val="22"/>
                <w:szCs w:val="22"/>
              </w:rPr>
              <w:t xml:space="preserve"> select your grade level.</w:t>
            </w:r>
          </w:p>
          <w:p w14:paraId="06BA75A5" w14:textId="77777777" w:rsidR="007C6F91" w:rsidRPr="00344D0C" w:rsidRDefault="007C6F91" w:rsidP="007C6F91">
            <w:pPr>
              <w:pStyle w:val="ListParagraph"/>
              <w:numPr>
                <w:ilvl w:val="0"/>
                <w:numId w:val="6"/>
              </w:numPr>
              <w:rPr>
                <w:sz w:val="22"/>
                <w:szCs w:val="22"/>
              </w:rPr>
            </w:pPr>
            <w:r w:rsidRPr="008B52E6">
              <w:rPr>
                <w:sz w:val="22"/>
                <w:szCs w:val="22"/>
              </w:rPr>
              <w:t xml:space="preserve">Each step </w:t>
            </w:r>
            <w:r>
              <w:rPr>
                <w:sz w:val="22"/>
                <w:szCs w:val="22"/>
              </w:rPr>
              <w:t>in the</w:t>
            </w:r>
            <w:r w:rsidRPr="008B52E6">
              <w:rPr>
                <w:sz w:val="22"/>
                <w:szCs w:val="22"/>
              </w:rPr>
              <w:t xml:space="preserve"> browse</w:t>
            </w:r>
            <w:r>
              <w:rPr>
                <w:sz w:val="22"/>
                <w:szCs w:val="22"/>
              </w:rPr>
              <w:t xml:space="preserve"> method</w:t>
            </w:r>
            <w:r w:rsidRPr="008B52E6">
              <w:rPr>
                <w:sz w:val="22"/>
                <w:szCs w:val="22"/>
              </w:rPr>
              <w:t xml:space="preserve"> will filter the standards according to the structure of the Common Core Standards you are searching.</w:t>
            </w:r>
          </w:p>
          <w:p w14:paraId="3A3FDCE2" w14:textId="77777777" w:rsidR="007C6F91" w:rsidRPr="008B52E6" w:rsidRDefault="007C6F91" w:rsidP="007C6F91">
            <w:pPr>
              <w:pStyle w:val="Heading4"/>
            </w:pPr>
            <w:r>
              <w:t xml:space="preserve">Method 2: </w:t>
            </w:r>
            <w:r w:rsidRPr="008B52E6">
              <w:t>Standards&gt;Keyword Search</w:t>
            </w:r>
          </w:p>
          <w:p w14:paraId="3F09AECE" w14:textId="77777777" w:rsidR="007C6F91" w:rsidRPr="008B52E6" w:rsidRDefault="007C6F91" w:rsidP="007C6F91">
            <w:pPr>
              <w:pStyle w:val="ListParagraph"/>
              <w:ind w:left="0"/>
              <w:rPr>
                <w:sz w:val="22"/>
                <w:szCs w:val="22"/>
              </w:rPr>
            </w:pPr>
            <w:r>
              <w:rPr>
                <w:sz w:val="22"/>
                <w:szCs w:val="22"/>
              </w:rPr>
              <w:t>Keyword Search method</w:t>
            </w:r>
            <w:r w:rsidRPr="008B52E6">
              <w:rPr>
                <w:sz w:val="22"/>
                <w:szCs w:val="22"/>
              </w:rPr>
              <w:t xml:space="preserve"> allow</w:t>
            </w:r>
            <w:r>
              <w:rPr>
                <w:sz w:val="22"/>
                <w:szCs w:val="22"/>
              </w:rPr>
              <w:t>s</w:t>
            </w:r>
            <w:r w:rsidRPr="008B52E6">
              <w:rPr>
                <w:sz w:val="22"/>
                <w:szCs w:val="22"/>
              </w:rPr>
              <w:t xml:space="preserve"> you to flexibly </w:t>
            </w:r>
            <w:r>
              <w:rPr>
                <w:sz w:val="22"/>
                <w:szCs w:val="22"/>
              </w:rPr>
              <w:t>search for</w:t>
            </w:r>
            <w:r w:rsidRPr="008B52E6">
              <w:rPr>
                <w:sz w:val="22"/>
                <w:szCs w:val="22"/>
              </w:rPr>
              <w:t xml:space="preserve"> </w:t>
            </w:r>
            <w:r>
              <w:rPr>
                <w:sz w:val="22"/>
                <w:szCs w:val="22"/>
              </w:rPr>
              <w:t>standards</w:t>
            </w:r>
            <w:r w:rsidRPr="008B52E6">
              <w:rPr>
                <w:sz w:val="22"/>
                <w:szCs w:val="22"/>
              </w:rPr>
              <w:t>,</w:t>
            </w:r>
            <w:r>
              <w:rPr>
                <w:sz w:val="22"/>
                <w:szCs w:val="22"/>
              </w:rPr>
              <w:t xml:space="preserve"> </w:t>
            </w:r>
            <w:r w:rsidRPr="008B52E6">
              <w:rPr>
                <w:sz w:val="22"/>
                <w:szCs w:val="22"/>
              </w:rPr>
              <w:t xml:space="preserve">especially if you are familiar with the structure of the </w:t>
            </w:r>
            <w:r>
              <w:rPr>
                <w:sz w:val="22"/>
                <w:szCs w:val="22"/>
              </w:rPr>
              <w:t>Common Core</w:t>
            </w:r>
            <w:r w:rsidRPr="008B52E6">
              <w:rPr>
                <w:sz w:val="22"/>
                <w:szCs w:val="22"/>
              </w:rPr>
              <w:t>.</w:t>
            </w:r>
          </w:p>
          <w:p w14:paraId="7183F378" w14:textId="77777777" w:rsidR="007C6F91" w:rsidRPr="007647B3" w:rsidRDefault="007C6F91" w:rsidP="007C6F91">
            <w:pPr>
              <w:rPr>
                <w:sz w:val="22"/>
                <w:szCs w:val="22"/>
              </w:rPr>
            </w:pPr>
          </w:p>
          <w:p w14:paraId="6E202C3D" w14:textId="77777777" w:rsidR="007C6F91" w:rsidRDefault="007C6F91" w:rsidP="007C6F91">
            <w:pPr>
              <w:pStyle w:val="ListParagraph"/>
              <w:numPr>
                <w:ilvl w:val="0"/>
                <w:numId w:val="7"/>
              </w:numPr>
              <w:rPr>
                <w:sz w:val="22"/>
                <w:szCs w:val="22"/>
              </w:rPr>
            </w:pPr>
            <w:r w:rsidRPr="002F3B0C">
              <w:rPr>
                <w:sz w:val="22"/>
                <w:szCs w:val="22"/>
              </w:rPr>
              <w:t>Click the gray “Keyword Search</w:t>
            </w:r>
            <w:r>
              <w:rPr>
                <w:sz w:val="22"/>
                <w:szCs w:val="22"/>
              </w:rPr>
              <w:t>” tab.</w:t>
            </w:r>
          </w:p>
          <w:p w14:paraId="634E24DB" w14:textId="77777777" w:rsidR="007C6F91" w:rsidRPr="002F3B0C" w:rsidRDefault="007C6F91" w:rsidP="007C6F91">
            <w:pPr>
              <w:pStyle w:val="ListParagraph"/>
              <w:numPr>
                <w:ilvl w:val="0"/>
                <w:numId w:val="7"/>
              </w:numPr>
              <w:rPr>
                <w:sz w:val="22"/>
                <w:szCs w:val="22"/>
              </w:rPr>
            </w:pPr>
            <w:r>
              <w:rPr>
                <w:sz w:val="22"/>
                <w:szCs w:val="22"/>
              </w:rPr>
              <w:t>T</w:t>
            </w:r>
            <w:r w:rsidRPr="002F3B0C">
              <w:rPr>
                <w:sz w:val="22"/>
                <w:szCs w:val="22"/>
              </w:rPr>
              <w:t xml:space="preserve">ype your keyword(s) in the </w:t>
            </w:r>
            <w:r>
              <w:rPr>
                <w:sz w:val="22"/>
                <w:szCs w:val="22"/>
              </w:rPr>
              <w:t xml:space="preserve">search box and </w:t>
            </w:r>
            <w:r w:rsidRPr="002F3B0C">
              <w:rPr>
                <w:sz w:val="22"/>
                <w:szCs w:val="22"/>
              </w:rPr>
              <w:t xml:space="preserve">select CCSS English Language Arts or CCSS Mathematics </w:t>
            </w:r>
            <w:r>
              <w:rPr>
                <w:sz w:val="22"/>
                <w:szCs w:val="22"/>
              </w:rPr>
              <w:t>in the Subject Areas.</w:t>
            </w:r>
          </w:p>
          <w:p w14:paraId="47E8D9C6" w14:textId="77777777" w:rsidR="007C6F91" w:rsidRDefault="007C6F91" w:rsidP="007C6F91">
            <w:pPr>
              <w:pStyle w:val="ListParagraph"/>
              <w:numPr>
                <w:ilvl w:val="0"/>
                <w:numId w:val="7"/>
              </w:numPr>
              <w:rPr>
                <w:sz w:val="22"/>
                <w:szCs w:val="22"/>
              </w:rPr>
            </w:pPr>
            <w:r>
              <w:rPr>
                <w:sz w:val="22"/>
                <w:szCs w:val="22"/>
              </w:rPr>
              <w:t>Next, narrow your search by selecting grade levels and click “Submit.”</w:t>
            </w:r>
          </w:p>
          <w:p w14:paraId="4AF75034" w14:textId="77777777" w:rsidR="007C6F91" w:rsidRDefault="007C6F91" w:rsidP="007C6F91">
            <w:pPr>
              <w:pStyle w:val="ListParagraph"/>
              <w:numPr>
                <w:ilvl w:val="0"/>
                <w:numId w:val="7"/>
              </w:numPr>
              <w:rPr>
                <w:sz w:val="22"/>
                <w:szCs w:val="22"/>
              </w:rPr>
            </w:pPr>
            <w:r>
              <w:rPr>
                <w:sz w:val="22"/>
                <w:szCs w:val="22"/>
              </w:rPr>
              <w:t>Scroll all the way to the bottom of the page to see related standard(s) relevant to your search.</w:t>
            </w:r>
          </w:p>
          <w:p w14:paraId="0CCCBB7A" w14:textId="77777777" w:rsidR="00CF578C" w:rsidRPr="000400C8" w:rsidRDefault="00CF578C" w:rsidP="000400C8">
            <w:pPr>
              <w:pStyle w:val="ListParagraph"/>
              <w:ind w:left="360"/>
              <w:rPr>
                <w:sz w:val="22"/>
                <w:szCs w:val="22"/>
              </w:rPr>
            </w:pPr>
          </w:p>
        </w:tc>
      </w:tr>
      <w:tr w:rsidR="00786029" w:rsidRPr="000400C8" w14:paraId="07F63E84" w14:textId="77777777" w:rsidTr="000400C8">
        <w:tc>
          <w:tcPr>
            <w:tcW w:w="5418" w:type="dxa"/>
            <w:tcBorders>
              <w:top w:val="nil"/>
              <w:left w:val="nil"/>
              <w:bottom w:val="nil"/>
              <w:right w:val="nil"/>
            </w:tcBorders>
            <w:shd w:val="clear" w:color="auto" w:fill="auto"/>
          </w:tcPr>
          <w:p w14:paraId="4742BCDC" w14:textId="77777777" w:rsidR="00D95FB1" w:rsidRPr="008B52E6" w:rsidRDefault="00D95FB1" w:rsidP="00D95FB1">
            <w:pPr>
              <w:pStyle w:val="Heading2"/>
            </w:pPr>
            <w:r w:rsidRPr="008B52E6">
              <w:t>The CPALMS Review Process</w:t>
            </w:r>
          </w:p>
          <w:p w14:paraId="66540D80" w14:textId="77777777" w:rsidR="00D95FB1" w:rsidRPr="008B52E6" w:rsidRDefault="00D95FB1" w:rsidP="00D95FB1">
            <w:pPr>
              <w:pStyle w:val="ListParagraph"/>
              <w:numPr>
                <w:ilvl w:val="0"/>
                <w:numId w:val="2"/>
              </w:numPr>
              <w:rPr>
                <w:sz w:val="22"/>
                <w:szCs w:val="22"/>
              </w:rPr>
            </w:pPr>
            <w:r>
              <w:rPr>
                <w:sz w:val="22"/>
                <w:szCs w:val="22"/>
              </w:rPr>
              <w:t>Peer-review + Subject Area</w:t>
            </w:r>
            <w:r w:rsidRPr="008B52E6">
              <w:rPr>
                <w:sz w:val="22"/>
                <w:szCs w:val="22"/>
              </w:rPr>
              <w:t xml:space="preserve"> Expert-review</w:t>
            </w:r>
          </w:p>
          <w:p w14:paraId="4196CF93" w14:textId="77777777" w:rsidR="00D95FB1" w:rsidRPr="008B52E6" w:rsidRDefault="00D95FB1" w:rsidP="00D95FB1">
            <w:pPr>
              <w:pStyle w:val="ListParagraph"/>
              <w:numPr>
                <w:ilvl w:val="0"/>
                <w:numId w:val="2"/>
              </w:numPr>
              <w:rPr>
                <w:sz w:val="22"/>
                <w:szCs w:val="22"/>
              </w:rPr>
            </w:pPr>
            <w:r w:rsidRPr="008B52E6">
              <w:rPr>
                <w:sz w:val="22"/>
                <w:szCs w:val="22"/>
              </w:rPr>
              <w:t>Multi-tier process</w:t>
            </w:r>
          </w:p>
          <w:p w14:paraId="51A61FB4" w14:textId="77777777" w:rsidR="00D95FB1" w:rsidRPr="008B52E6" w:rsidRDefault="00D95FB1" w:rsidP="00D95FB1">
            <w:pPr>
              <w:pStyle w:val="ListParagraph"/>
              <w:numPr>
                <w:ilvl w:val="0"/>
                <w:numId w:val="2"/>
              </w:numPr>
              <w:rPr>
                <w:sz w:val="22"/>
                <w:szCs w:val="22"/>
              </w:rPr>
            </w:pPr>
            <w:r w:rsidRPr="008B52E6">
              <w:rPr>
                <w:sz w:val="22"/>
                <w:szCs w:val="22"/>
              </w:rPr>
              <w:t>Standards-based</w:t>
            </w:r>
          </w:p>
          <w:p w14:paraId="6D1B2C68" w14:textId="77777777" w:rsidR="00D95FB1" w:rsidRPr="008B52E6" w:rsidRDefault="00D95FB1" w:rsidP="00D95FB1">
            <w:pPr>
              <w:pStyle w:val="ListParagraph"/>
              <w:numPr>
                <w:ilvl w:val="0"/>
                <w:numId w:val="2"/>
              </w:numPr>
              <w:rPr>
                <w:sz w:val="22"/>
                <w:szCs w:val="22"/>
              </w:rPr>
            </w:pPr>
            <w:r w:rsidRPr="008B52E6">
              <w:rPr>
                <w:sz w:val="22"/>
                <w:szCs w:val="22"/>
              </w:rPr>
              <w:t>Specific feedback</w:t>
            </w:r>
          </w:p>
          <w:p w14:paraId="468380D3" w14:textId="77777777" w:rsidR="00786029" w:rsidRPr="000400C8" w:rsidRDefault="00D95FB1" w:rsidP="00D95FB1">
            <w:pPr>
              <w:pStyle w:val="ListParagraph"/>
              <w:numPr>
                <w:ilvl w:val="0"/>
                <w:numId w:val="2"/>
              </w:numPr>
              <w:rPr>
                <w:sz w:val="22"/>
                <w:szCs w:val="22"/>
              </w:rPr>
            </w:pPr>
            <w:r w:rsidRPr="008B52E6">
              <w:rPr>
                <w:sz w:val="22"/>
                <w:szCs w:val="22"/>
              </w:rPr>
              <w:t>Focused on Professional Growth</w:t>
            </w:r>
          </w:p>
        </w:tc>
        <w:tc>
          <w:tcPr>
            <w:tcW w:w="4878" w:type="dxa"/>
            <w:vMerge/>
            <w:tcBorders>
              <w:top w:val="nil"/>
              <w:left w:val="nil"/>
              <w:bottom w:val="nil"/>
              <w:right w:val="nil"/>
            </w:tcBorders>
            <w:shd w:val="clear" w:color="auto" w:fill="DBE5F1"/>
          </w:tcPr>
          <w:p w14:paraId="3DF1FFFC" w14:textId="77777777" w:rsidR="00786029" w:rsidRPr="000400C8" w:rsidRDefault="00786029" w:rsidP="009747C7">
            <w:pPr>
              <w:rPr>
                <w:sz w:val="22"/>
                <w:szCs w:val="22"/>
              </w:rPr>
            </w:pPr>
          </w:p>
        </w:tc>
      </w:tr>
      <w:tr w:rsidR="007C6F91" w:rsidRPr="000400C8" w14:paraId="36FA1F73" w14:textId="77777777" w:rsidTr="000400C8">
        <w:tc>
          <w:tcPr>
            <w:tcW w:w="5418" w:type="dxa"/>
            <w:tcBorders>
              <w:top w:val="nil"/>
              <w:left w:val="nil"/>
              <w:bottom w:val="nil"/>
              <w:right w:val="nil"/>
            </w:tcBorders>
            <w:shd w:val="clear" w:color="auto" w:fill="auto"/>
          </w:tcPr>
          <w:p w14:paraId="0CC90AE0" w14:textId="77777777" w:rsidR="007C6F91" w:rsidRPr="008B52E6" w:rsidRDefault="007C6F91" w:rsidP="007C6F91">
            <w:pPr>
              <w:pStyle w:val="Heading2"/>
            </w:pPr>
            <w:r>
              <w:t xml:space="preserve">Instructional/Educational </w:t>
            </w:r>
            <w:r w:rsidRPr="008B52E6">
              <w:t>Resources</w:t>
            </w:r>
          </w:p>
          <w:p w14:paraId="17B2DA57" w14:textId="77777777" w:rsidR="007C6F91" w:rsidRDefault="007C6F91" w:rsidP="007C6F91">
            <w:pPr>
              <w:pStyle w:val="ListParagraph"/>
              <w:numPr>
                <w:ilvl w:val="0"/>
                <w:numId w:val="2"/>
              </w:numPr>
              <w:rPr>
                <w:sz w:val="22"/>
                <w:szCs w:val="22"/>
              </w:rPr>
            </w:pPr>
            <w:r>
              <w:rPr>
                <w:sz w:val="22"/>
                <w:szCs w:val="22"/>
              </w:rPr>
              <w:t>Original Lesson Plans developed in the CPALMS Lesson Planning Tool</w:t>
            </w:r>
          </w:p>
          <w:p w14:paraId="436F0077" w14:textId="77777777" w:rsidR="007C6F91" w:rsidRPr="008B52E6" w:rsidRDefault="007C6F91" w:rsidP="007C6F91">
            <w:pPr>
              <w:pStyle w:val="ListParagraph"/>
              <w:numPr>
                <w:ilvl w:val="0"/>
                <w:numId w:val="2"/>
              </w:numPr>
              <w:rPr>
                <w:sz w:val="22"/>
                <w:szCs w:val="22"/>
              </w:rPr>
            </w:pPr>
            <w:r w:rsidRPr="008B52E6">
              <w:rPr>
                <w:sz w:val="22"/>
                <w:szCs w:val="22"/>
              </w:rPr>
              <w:t>Web-based resources</w:t>
            </w:r>
          </w:p>
          <w:p w14:paraId="1471AC4D" w14:textId="77777777" w:rsidR="007C6F91" w:rsidRPr="007647B3" w:rsidRDefault="007C6F91" w:rsidP="007C6F91">
            <w:pPr>
              <w:pStyle w:val="ListParagraph"/>
              <w:numPr>
                <w:ilvl w:val="0"/>
                <w:numId w:val="2"/>
              </w:numPr>
              <w:rPr>
                <w:sz w:val="22"/>
                <w:szCs w:val="22"/>
              </w:rPr>
            </w:pPr>
            <w:r w:rsidRPr="008B52E6">
              <w:rPr>
                <w:sz w:val="22"/>
                <w:szCs w:val="22"/>
              </w:rPr>
              <w:t>Original files</w:t>
            </w:r>
          </w:p>
          <w:p w14:paraId="67EBBBFE" w14:textId="77777777" w:rsidR="007C6F91" w:rsidRPr="007647B3" w:rsidRDefault="007C6F91" w:rsidP="007C6F91">
            <w:pPr>
              <w:pStyle w:val="ListParagraph"/>
              <w:numPr>
                <w:ilvl w:val="0"/>
                <w:numId w:val="2"/>
              </w:numPr>
              <w:rPr>
                <w:sz w:val="22"/>
                <w:szCs w:val="22"/>
              </w:rPr>
            </w:pPr>
            <w:r w:rsidRPr="008B52E6">
              <w:rPr>
                <w:sz w:val="22"/>
                <w:szCs w:val="22"/>
              </w:rPr>
              <w:t xml:space="preserve">Math </w:t>
            </w:r>
            <w:r>
              <w:rPr>
                <w:sz w:val="22"/>
                <w:szCs w:val="22"/>
              </w:rPr>
              <w:t xml:space="preserve">K-3 </w:t>
            </w:r>
            <w:r w:rsidRPr="008B52E6">
              <w:rPr>
                <w:sz w:val="22"/>
                <w:szCs w:val="22"/>
              </w:rPr>
              <w:t>formative assessments</w:t>
            </w:r>
          </w:p>
        </w:tc>
        <w:tc>
          <w:tcPr>
            <w:tcW w:w="4878" w:type="dxa"/>
            <w:vMerge/>
            <w:tcBorders>
              <w:top w:val="nil"/>
              <w:left w:val="nil"/>
              <w:bottom w:val="nil"/>
              <w:right w:val="nil"/>
            </w:tcBorders>
            <w:shd w:val="clear" w:color="auto" w:fill="DBE5F1"/>
          </w:tcPr>
          <w:p w14:paraId="5997FE0D" w14:textId="77777777" w:rsidR="007C6F91" w:rsidRPr="000400C8" w:rsidRDefault="007C6F91" w:rsidP="009747C7">
            <w:pPr>
              <w:rPr>
                <w:sz w:val="22"/>
                <w:szCs w:val="22"/>
              </w:rPr>
            </w:pPr>
          </w:p>
        </w:tc>
      </w:tr>
      <w:tr w:rsidR="007C6F91" w:rsidRPr="000400C8" w14:paraId="611C46C2" w14:textId="77777777" w:rsidTr="000400C8">
        <w:tc>
          <w:tcPr>
            <w:tcW w:w="5418" w:type="dxa"/>
            <w:tcBorders>
              <w:top w:val="nil"/>
              <w:left w:val="nil"/>
              <w:bottom w:val="nil"/>
              <w:right w:val="nil"/>
            </w:tcBorders>
            <w:shd w:val="clear" w:color="auto" w:fill="auto"/>
          </w:tcPr>
          <w:p w14:paraId="349559BE" w14:textId="77777777" w:rsidR="007C6F91" w:rsidRPr="008B52E6" w:rsidRDefault="007C6F91" w:rsidP="007C6F91">
            <w:pPr>
              <w:pStyle w:val="Heading2"/>
            </w:pPr>
            <w:r w:rsidRPr="008B52E6">
              <w:t xml:space="preserve">Upcoming </w:t>
            </w:r>
            <w:proofErr w:type="spellStart"/>
            <w:r w:rsidRPr="008B52E6">
              <w:t>iCPALMS</w:t>
            </w:r>
            <w:proofErr w:type="spellEnd"/>
            <w:r w:rsidRPr="008B52E6">
              <w:t xml:space="preserve"> Apps</w:t>
            </w:r>
          </w:p>
          <w:p w14:paraId="60A09521" w14:textId="77777777" w:rsidR="007C6F91" w:rsidRDefault="007C6F91" w:rsidP="007C6F91">
            <w:pPr>
              <w:pStyle w:val="ListParagraph"/>
              <w:numPr>
                <w:ilvl w:val="0"/>
                <w:numId w:val="3"/>
              </w:numPr>
              <w:rPr>
                <w:sz w:val="22"/>
                <w:szCs w:val="22"/>
              </w:rPr>
            </w:pPr>
            <w:r>
              <w:rPr>
                <w:sz w:val="22"/>
                <w:szCs w:val="22"/>
              </w:rPr>
              <w:t>Unit Planning</w:t>
            </w:r>
          </w:p>
          <w:p w14:paraId="0B85FB4B" w14:textId="77777777" w:rsidR="007C6F91" w:rsidRDefault="007C6F91" w:rsidP="007C6F91">
            <w:pPr>
              <w:pStyle w:val="ListParagraph"/>
              <w:numPr>
                <w:ilvl w:val="0"/>
                <w:numId w:val="3"/>
              </w:numPr>
              <w:rPr>
                <w:sz w:val="22"/>
                <w:szCs w:val="22"/>
              </w:rPr>
            </w:pPr>
            <w:proofErr w:type="spellStart"/>
            <w:proofErr w:type="gramStart"/>
            <w:r>
              <w:rPr>
                <w:sz w:val="22"/>
                <w:szCs w:val="22"/>
              </w:rPr>
              <w:t>iCPALMS</w:t>
            </w:r>
            <w:proofErr w:type="spellEnd"/>
            <w:proofErr w:type="gramEnd"/>
            <w:r>
              <w:rPr>
                <w:sz w:val="22"/>
                <w:szCs w:val="22"/>
              </w:rPr>
              <w:t xml:space="preserve"> TV</w:t>
            </w:r>
          </w:p>
          <w:p w14:paraId="2E0619BB" w14:textId="77777777" w:rsidR="007C6F91" w:rsidRDefault="007C6F91" w:rsidP="007C6F91">
            <w:pPr>
              <w:pStyle w:val="ListParagraph"/>
              <w:numPr>
                <w:ilvl w:val="0"/>
                <w:numId w:val="3"/>
              </w:numPr>
              <w:rPr>
                <w:sz w:val="22"/>
                <w:szCs w:val="22"/>
              </w:rPr>
            </w:pPr>
            <w:r>
              <w:rPr>
                <w:sz w:val="22"/>
                <w:szCs w:val="22"/>
              </w:rPr>
              <w:t>Online Learning Communities</w:t>
            </w:r>
          </w:p>
          <w:p w14:paraId="3B15D83A" w14:textId="77777777" w:rsidR="007C6F91" w:rsidRDefault="007C6F91" w:rsidP="007C6F91">
            <w:pPr>
              <w:pStyle w:val="ListParagraph"/>
              <w:numPr>
                <w:ilvl w:val="0"/>
                <w:numId w:val="3"/>
              </w:numPr>
              <w:rPr>
                <w:sz w:val="22"/>
                <w:szCs w:val="22"/>
              </w:rPr>
            </w:pPr>
            <w:r>
              <w:rPr>
                <w:sz w:val="22"/>
                <w:szCs w:val="22"/>
              </w:rPr>
              <w:t>PD Event Management</w:t>
            </w:r>
          </w:p>
          <w:p w14:paraId="5014F2E0" w14:textId="77777777" w:rsidR="007C6F91" w:rsidRDefault="007C6F91" w:rsidP="007C6F91">
            <w:pPr>
              <w:pStyle w:val="ListParagraph"/>
              <w:numPr>
                <w:ilvl w:val="0"/>
                <w:numId w:val="3"/>
              </w:numPr>
              <w:rPr>
                <w:sz w:val="22"/>
                <w:szCs w:val="22"/>
              </w:rPr>
            </w:pPr>
            <w:r>
              <w:rPr>
                <w:sz w:val="22"/>
                <w:szCs w:val="22"/>
              </w:rPr>
              <w:t>Formative Assessment Planning</w:t>
            </w:r>
          </w:p>
          <w:p w14:paraId="4EB651FE" w14:textId="77777777" w:rsidR="007C6F91" w:rsidRPr="009948F8" w:rsidRDefault="007C6F91" w:rsidP="007C6F91">
            <w:pPr>
              <w:pStyle w:val="ListParagraph"/>
              <w:numPr>
                <w:ilvl w:val="0"/>
                <w:numId w:val="3"/>
              </w:numPr>
              <w:rPr>
                <w:sz w:val="22"/>
                <w:szCs w:val="22"/>
              </w:rPr>
            </w:pPr>
            <w:r>
              <w:rPr>
                <w:sz w:val="22"/>
                <w:szCs w:val="22"/>
              </w:rPr>
              <w:t>And many more!</w:t>
            </w:r>
          </w:p>
        </w:tc>
        <w:tc>
          <w:tcPr>
            <w:tcW w:w="4878" w:type="dxa"/>
            <w:vMerge/>
            <w:tcBorders>
              <w:top w:val="nil"/>
              <w:left w:val="nil"/>
              <w:bottom w:val="nil"/>
              <w:right w:val="nil"/>
            </w:tcBorders>
            <w:shd w:val="clear" w:color="auto" w:fill="DBE5F1"/>
          </w:tcPr>
          <w:p w14:paraId="43745637" w14:textId="77777777" w:rsidR="007C6F91" w:rsidRPr="000400C8" w:rsidRDefault="007C6F91" w:rsidP="009747C7">
            <w:pPr>
              <w:rPr>
                <w:sz w:val="22"/>
                <w:szCs w:val="22"/>
              </w:rPr>
            </w:pPr>
          </w:p>
        </w:tc>
      </w:tr>
      <w:tr w:rsidR="007C6F91" w:rsidRPr="000400C8" w14:paraId="6DF4C3F9" w14:textId="77777777" w:rsidTr="000400C8">
        <w:trPr>
          <w:trHeight w:val="526"/>
        </w:trPr>
        <w:tc>
          <w:tcPr>
            <w:tcW w:w="5418" w:type="dxa"/>
            <w:tcBorders>
              <w:top w:val="nil"/>
              <w:left w:val="nil"/>
              <w:bottom w:val="nil"/>
              <w:right w:val="nil"/>
            </w:tcBorders>
            <w:shd w:val="clear" w:color="auto" w:fill="auto"/>
          </w:tcPr>
          <w:p w14:paraId="14D364F5" w14:textId="77777777" w:rsidR="007C6F91" w:rsidRPr="008B52E6" w:rsidRDefault="007C6F91" w:rsidP="007C6F91">
            <w:pPr>
              <w:pStyle w:val="Heading2"/>
            </w:pPr>
            <w:r>
              <w:t>Get Involved!</w:t>
            </w:r>
          </w:p>
          <w:p w14:paraId="0CD4D4BD" w14:textId="77777777" w:rsidR="007C6F91" w:rsidRPr="007647B3" w:rsidRDefault="007C6F91" w:rsidP="007C6F91">
            <w:pPr>
              <w:pStyle w:val="ListParagraph"/>
              <w:numPr>
                <w:ilvl w:val="0"/>
                <w:numId w:val="3"/>
              </w:numPr>
              <w:rPr>
                <w:sz w:val="22"/>
                <w:szCs w:val="22"/>
              </w:rPr>
            </w:pPr>
            <w:r>
              <w:rPr>
                <w:sz w:val="22"/>
                <w:szCs w:val="22"/>
              </w:rPr>
              <w:t xml:space="preserve">Create an </w:t>
            </w:r>
            <w:proofErr w:type="spellStart"/>
            <w:r>
              <w:rPr>
                <w:sz w:val="22"/>
                <w:szCs w:val="22"/>
              </w:rPr>
              <w:t>iCPALMS</w:t>
            </w:r>
            <w:proofErr w:type="spellEnd"/>
            <w:r>
              <w:rPr>
                <w:sz w:val="22"/>
                <w:szCs w:val="22"/>
              </w:rPr>
              <w:t xml:space="preserve"> Account </w:t>
            </w:r>
            <w:hyperlink r:id="rId10" w:history="1">
              <w:r w:rsidRPr="00072EE8">
                <w:rPr>
                  <w:rStyle w:val="Hyperlink"/>
                </w:rPr>
                <w:t>http://www.cpalms.org/Login.aspx</w:t>
              </w:r>
            </w:hyperlink>
          </w:p>
        </w:tc>
        <w:tc>
          <w:tcPr>
            <w:tcW w:w="4878" w:type="dxa"/>
            <w:vMerge/>
            <w:tcBorders>
              <w:top w:val="nil"/>
              <w:left w:val="nil"/>
              <w:bottom w:val="nil"/>
              <w:right w:val="nil"/>
            </w:tcBorders>
            <w:shd w:val="clear" w:color="auto" w:fill="DBE5F1"/>
          </w:tcPr>
          <w:p w14:paraId="5BF1FFF2" w14:textId="77777777" w:rsidR="007C6F91" w:rsidRPr="000400C8" w:rsidRDefault="007C6F91" w:rsidP="009747C7">
            <w:pPr>
              <w:rPr>
                <w:sz w:val="22"/>
                <w:szCs w:val="22"/>
              </w:rPr>
            </w:pPr>
          </w:p>
        </w:tc>
      </w:tr>
      <w:tr w:rsidR="00786029" w:rsidRPr="000400C8" w14:paraId="2B731FF6" w14:textId="77777777" w:rsidTr="000400C8">
        <w:trPr>
          <w:trHeight w:val="526"/>
        </w:trPr>
        <w:tc>
          <w:tcPr>
            <w:tcW w:w="10296" w:type="dxa"/>
            <w:gridSpan w:val="2"/>
            <w:tcBorders>
              <w:top w:val="nil"/>
              <w:left w:val="nil"/>
              <w:bottom w:val="nil"/>
              <w:right w:val="nil"/>
            </w:tcBorders>
            <w:shd w:val="clear" w:color="auto" w:fill="auto"/>
          </w:tcPr>
          <w:p w14:paraId="620F1839" w14:textId="77777777" w:rsidR="00021B35" w:rsidRPr="00B87825" w:rsidRDefault="007C6F91" w:rsidP="007C6F91">
            <w:pPr>
              <w:pStyle w:val="Heading2"/>
              <w:rPr>
                <w:u w:val="single"/>
              </w:rPr>
            </w:pPr>
            <w:r>
              <w:t xml:space="preserve">Questions? Contact me: </w:t>
            </w:r>
            <w:hyperlink r:id="rId11" w:history="1">
              <w:r w:rsidR="00B87825" w:rsidRPr="00EF2E52">
                <w:rPr>
                  <w:rStyle w:val="Hyperlink"/>
                </w:rPr>
                <w:t>mgreen@lsi.fsu.edu</w:t>
              </w:r>
            </w:hyperlink>
            <w:proofErr w:type="gramStart"/>
            <w:r w:rsidR="00B87825" w:rsidRPr="00B87825">
              <w:rPr>
                <w:rStyle w:val="Hyperlink"/>
                <w:u w:val="none"/>
              </w:rPr>
              <w:t xml:space="preserve">  </w:t>
            </w:r>
            <w:r w:rsidR="00B87825">
              <w:rPr>
                <w:rStyle w:val="Hyperlink"/>
                <w:u w:val="none"/>
              </w:rPr>
              <w:t>or</w:t>
            </w:r>
            <w:proofErr w:type="gramEnd"/>
            <w:r w:rsidR="00B87825">
              <w:rPr>
                <w:rStyle w:val="Hyperlink"/>
                <w:u w:val="none"/>
              </w:rPr>
              <w:t xml:space="preserve">  </w:t>
            </w:r>
            <w:r w:rsidR="00B87825">
              <w:rPr>
                <w:rStyle w:val="Hyperlink"/>
              </w:rPr>
              <w:t>support@cpalms.org</w:t>
            </w:r>
          </w:p>
          <w:p w14:paraId="78212AC8" w14:textId="77777777" w:rsidR="00786029" w:rsidRPr="000400C8" w:rsidRDefault="00786029" w:rsidP="009747C7"/>
        </w:tc>
      </w:tr>
    </w:tbl>
    <w:p w14:paraId="7A9DEA05" w14:textId="77777777" w:rsidR="00AD27CF" w:rsidRDefault="00AD27CF"/>
    <w:p w14:paraId="1727B0DD" w14:textId="77777777" w:rsidR="007B120D" w:rsidRDefault="007B120D"/>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4966"/>
      </w:tblGrid>
      <w:tr w:rsidR="007B120D" w:rsidRPr="000400C8" w14:paraId="7DBD8043" w14:textId="77777777" w:rsidTr="00B87825">
        <w:trPr>
          <w:trHeight w:val="1741"/>
        </w:trPr>
        <w:tc>
          <w:tcPr>
            <w:tcW w:w="5363" w:type="dxa"/>
            <w:tcBorders>
              <w:top w:val="nil"/>
              <w:left w:val="nil"/>
              <w:bottom w:val="nil"/>
              <w:right w:val="nil"/>
            </w:tcBorders>
            <w:shd w:val="clear" w:color="auto" w:fill="auto"/>
          </w:tcPr>
          <w:p w14:paraId="68B8C940" w14:textId="2BFBCE14" w:rsidR="007C6F91" w:rsidRPr="008B52E6" w:rsidRDefault="00274B46" w:rsidP="007C6F91">
            <w:pPr>
              <w:pStyle w:val="Heading2"/>
            </w:pPr>
            <w:r>
              <w:lastRenderedPageBreak/>
              <w:t>Standards Visualizer App</w:t>
            </w:r>
          </w:p>
          <w:p w14:paraId="140D9A95" w14:textId="77777777" w:rsidR="007B120D" w:rsidRPr="000400C8" w:rsidRDefault="007C6F91" w:rsidP="007C6F91">
            <w:pPr>
              <w:rPr>
                <w:sz w:val="22"/>
                <w:szCs w:val="22"/>
              </w:rPr>
            </w:pPr>
            <w:r>
              <w:rPr>
                <w:sz w:val="22"/>
                <w:szCs w:val="22"/>
              </w:rPr>
              <w:t xml:space="preserve">This web </w:t>
            </w:r>
            <w:r w:rsidRPr="007B120D">
              <w:rPr>
                <w:sz w:val="22"/>
                <w:szCs w:val="22"/>
              </w:rPr>
              <w:t>app allows the user to interact and filter standards using a dynamic interface. Compare standards, examine progression of concepts through grade levels and/or subjects, and learn the standards like never before.</w:t>
            </w:r>
            <w:r w:rsidRPr="008B52E6">
              <w:rPr>
                <w:sz w:val="22"/>
                <w:szCs w:val="22"/>
              </w:rPr>
              <w:t xml:space="preserve"> </w:t>
            </w:r>
          </w:p>
        </w:tc>
        <w:tc>
          <w:tcPr>
            <w:tcW w:w="4966" w:type="dxa"/>
            <w:vMerge w:val="restart"/>
            <w:tcBorders>
              <w:top w:val="nil"/>
              <w:left w:val="nil"/>
              <w:bottom w:val="nil"/>
              <w:right w:val="nil"/>
            </w:tcBorders>
            <w:shd w:val="clear" w:color="auto" w:fill="DBE5F1"/>
          </w:tcPr>
          <w:p w14:paraId="68F0030B" w14:textId="77777777" w:rsidR="007B120D" w:rsidRPr="000400C8" w:rsidRDefault="007B120D" w:rsidP="007B120D">
            <w:pPr>
              <w:pStyle w:val="Heading2"/>
            </w:pPr>
            <w:r w:rsidRPr="000400C8">
              <w:t>Notes:</w:t>
            </w:r>
          </w:p>
          <w:p w14:paraId="5AB1B0AF" w14:textId="77777777" w:rsidR="007B120D" w:rsidRPr="000400C8" w:rsidRDefault="007B120D" w:rsidP="000400C8">
            <w:pPr>
              <w:spacing w:line="480" w:lineRule="auto"/>
            </w:pPr>
            <w:r w:rsidRPr="000400C8">
              <w:t>_______________________________________</w:t>
            </w:r>
          </w:p>
          <w:p w14:paraId="6DD414CB" w14:textId="77777777" w:rsidR="007B120D" w:rsidRPr="000400C8" w:rsidRDefault="007B120D" w:rsidP="000400C8">
            <w:pPr>
              <w:spacing w:line="480" w:lineRule="auto"/>
            </w:pPr>
            <w:r w:rsidRPr="000400C8">
              <w:t>_______________________________________</w:t>
            </w:r>
          </w:p>
          <w:p w14:paraId="7C2EAD2C" w14:textId="77777777" w:rsidR="007B120D" w:rsidRPr="000400C8" w:rsidRDefault="007B120D" w:rsidP="000400C8">
            <w:pPr>
              <w:spacing w:line="480" w:lineRule="auto"/>
            </w:pPr>
            <w:r w:rsidRPr="000400C8">
              <w:t>_______________________________________</w:t>
            </w:r>
          </w:p>
          <w:p w14:paraId="25B673E3" w14:textId="77777777" w:rsidR="007B120D" w:rsidRPr="000400C8" w:rsidRDefault="007B120D" w:rsidP="000400C8">
            <w:pPr>
              <w:spacing w:line="480" w:lineRule="auto"/>
            </w:pPr>
            <w:r w:rsidRPr="000400C8">
              <w:t>_______________________________________</w:t>
            </w:r>
          </w:p>
          <w:p w14:paraId="63888B87" w14:textId="77777777" w:rsidR="007B120D" w:rsidRPr="000400C8" w:rsidRDefault="007B120D" w:rsidP="000400C8">
            <w:pPr>
              <w:spacing w:line="480" w:lineRule="auto"/>
            </w:pPr>
            <w:r w:rsidRPr="000400C8">
              <w:t>_______________________________________</w:t>
            </w:r>
          </w:p>
          <w:p w14:paraId="085D9F80" w14:textId="77777777" w:rsidR="007B120D" w:rsidRPr="000400C8" w:rsidRDefault="007B120D" w:rsidP="000400C8">
            <w:pPr>
              <w:spacing w:line="480" w:lineRule="auto"/>
            </w:pPr>
            <w:r w:rsidRPr="000400C8">
              <w:t>_______________________________________</w:t>
            </w:r>
          </w:p>
          <w:p w14:paraId="0ABCA2BB" w14:textId="77777777" w:rsidR="007B120D" w:rsidRPr="000400C8" w:rsidRDefault="007B120D" w:rsidP="000400C8">
            <w:pPr>
              <w:spacing w:line="480" w:lineRule="auto"/>
            </w:pPr>
            <w:r w:rsidRPr="000400C8">
              <w:t>_______________________________________</w:t>
            </w:r>
          </w:p>
          <w:p w14:paraId="01BBA060" w14:textId="77777777" w:rsidR="007B120D" w:rsidRPr="000400C8" w:rsidRDefault="007B120D" w:rsidP="000400C8">
            <w:pPr>
              <w:spacing w:line="480" w:lineRule="auto"/>
            </w:pPr>
            <w:r w:rsidRPr="000400C8">
              <w:t>_______________________________________</w:t>
            </w:r>
          </w:p>
          <w:p w14:paraId="16043E72" w14:textId="77777777" w:rsidR="007B120D" w:rsidRPr="000400C8" w:rsidRDefault="007B120D" w:rsidP="000400C8">
            <w:pPr>
              <w:spacing w:line="480" w:lineRule="auto"/>
            </w:pPr>
            <w:r w:rsidRPr="000400C8">
              <w:t>_______________________________________</w:t>
            </w:r>
          </w:p>
          <w:p w14:paraId="3BDC5E67" w14:textId="77777777" w:rsidR="007B120D" w:rsidRPr="000400C8" w:rsidRDefault="007B120D" w:rsidP="000400C8">
            <w:pPr>
              <w:spacing w:line="480" w:lineRule="auto"/>
            </w:pPr>
            <w:r w:rsidRPr="000400C8">
              <w:t>_______________________________________</w:t>
            </w:r>
          </w:p>
          <w:p w14:paraId="101E6EBC" w14:textId="77777777" w:rsidR="007B120D" w:rsidRPr="000400C8" w:rsidRDefault="007B120D" w:rsidP="000400C8">
            <w:pPr>
              <w:spacing w:line="480" w:lineRule="auto"/>
            </w:pPr>
            <w:r w:rsidRPr="000400C8">
              <w:t>_______________________________________</w:t>
            </w:r>
          </w:p>
          <w:p w14:paraId="7A8AE98D" w14:textId="77777777" w:rsidR="007B120D" w:rsidRPr="000400C8" w:rsidRDefault="007B120D" w:rsidP="000400C8">
            <w:pPr>
              <w:spacing w:line="480" w:lineRule="auto"/>
            </w:pPr>
            <w:r w:rsidRPr="000400C8">
              <w:t>_______________________________________</w:t>
            </w:r>
          </w:p>
          <w:p w14:paraId="3E2EBC76" w14:textId="77777777" w:rsidR="007B120D" w:rsidRPr="000400C8" w:rsidRDefault="007B120D" w:rsidP="000400C8">
            <w:pPr>
              <w:spacing w:line="480" w:lineRule="auto"/>
            </w:pPr>
            <w:r w:rsidRPr="000400C8">
              <w:t>_______________________________________</w:t>
            </w:r>
          </w:p>
          <w:p w14:paraId="2200C69F" w14:textId="77777777" w:rsidR="007B120D" w:rsidRPr="000400C8" w:rsidRDefault="007B120D" w:rsidP="000400C8">
            <w:pPr>
              <w:spacing w:line="480" w:lineRule="auto"/>
            </w:pPr>
            <w:r w:rsidRPr="000400C8">
              <w:t>_______________________________________</w:t>
            </w:r>
          </w:p>
          <w:p w14:paraId="12D08DBE" w14:textId="77777777" w:rsidR="007B120D" w:rsidRPr="000400C8" w:rsidRDefault="007B120D" w:rsidP="000400C8">
            <w:pPr>
              <w:spacing w:line="480" w:lineRule="auto"/>
            </w:pPr>
            <w:r w:rsidRPr="000400C8">
              <w:t>_______________________________________</w:t>
            </w:r>
          </w:p>
          <w:p w14:paraId="65DA6C8A" w14:textId="77777777" w:rsidR="007B120D" w:rsidRPr="000400C8" w:rsidRDefault="007B120D" w:rsidP="000400C8">
            <w:pPr>
              <w:spacing w:line="480" w:lineRule="auto"/>
            </w:pPr>
            <w:r w:rsidRPr="000400C8">
              <w:t>_______________________________________</w:t>
            </w:r>
          </w:p>
          <w:p w14:paraId="0782E505" w14:textId="77777777" w:rsidR="00087473" w:rsidRPr="000400C8" w:rsidRDefault="00087473" w:rsidP="000400C8">
            <w:pPr>
              <w:spacing w:line="480" w:lineRule="auto"/>
            </w:pPr>
            <w:r w:rsidRPr="000400C8">
              <w:t>_______________________________________</w:t>
            </w:r>
          </w:p>
          <w:p w14:paraId="4398A019" w14:textId="77777777" w:rsidR="00087473" w:rsidRPr="000400C8" w:rsidRDefault="00087473" w:rsidP="000400C8">
            <w:pPr>
              <w:spacing w:line="480" w:lineRule="auto"/>
            </w:pPr>
            <w:r w:rsidRPr="000400C8">
              <w:t>_______________________________________</w:t>
            </w:r>
          </w:p>
          <w:p w14:paraId="5142AA29" w14:textId="77777777" w:rsidR="00087473" w:rsidRPr="000400C8" w:rsidRDefault="00087473" w:rsidP="000400C8">
            <w:pPr>
              <w:spacing w:line="480" w:lineRule="auto"/>
            </w:pPr>
            <w:r w:rsidRPr="000400C8">
              <w:t>_______________________________________</w:t>
            </w:r>
          </w:p>
          <w:p w14:paraId="0586C0E3" w14:textId="77777777" w:rsidR="00087473" w:rsidRPr="000400C8" w:rsidRDefault="00087473" w:rsidP="000400C8">
            <w:pPr>
              <w:spacing w:line="480" w:lineRule="auto"/>
            </w:pPr>
            <w:r w:rsidRPr="000400C8">
              <w:t>_______________________________________</w:t>
            </w:r>
          </w:p>
          <w:p w14:paraId="1DA27DB6" w14:textId="77777777" w:rsidR="00087473" w:rsidRPr="000400C8" w:rsidRDefault="00087473" w:rsidP="000400C8">
            <w:pPr>
              <w:spacing w:line="480" w:lineRule="auto"/>
            </w:pPr>
            <w:r w:rsidRPr="000400C8">
              <w:t>_______________________________________</w:t>
            </w:r>
          </w:p>
        </w:tc>
      </w:tr>
      <w:tr w:rsidR="007B120D" w:rsidRPr="000400C8" w14:paraId="0BDC60BC" w14:textId="77777777" w:rsidTr="00B87825">
        <w:trPr>
          <w:trHeight w:val="136"/>
        </w:trPr>
        <w:tc>
          <w:tcPr>
            <w:tcW w:w="5363" w:type="dxa"/>
            <w:tcBorders>
              <w:top w:val="nil"/>
              <w:left w:val="nil"/>
              <w:bottom w:val="nil"/>
              <w:right w:val="nil"/>
            </w:tcBorders>
            <w:shd w:val="clear" w:color="auto" w:fill="auto"/>
          </w:tcPr>
          <w:p w14:paraId="69EE7FAD" w14:textId="6954B87C" w:rsidR="007C6F91" w:rsidRPr="008B52E6" w:rsidRDefault="00274B46" w:rsidP="007C6F91">
            <w:pPr>
              <w:pStyle w:val="Heading2"/>
            </w:pPr>
            <w:r>
              <w:t>My Resources App</w:t>
            </w:r>
          </w:p>
          <w:p w14:paraId="7DA4FB11" w14:textId="77777777" w:rsidR="007C6F91" w:rsidRPr="00087473" w:rsidRDefault="007C6F91" w:rsidP="00E1180D">
            <w:pPr>
              <w:pStyle w:val="ListParagraph"/>
              <w:ind w:left="0"/>
              <w:rPr>
                <w:sz w:val="22"/>
                <w:szCs w:val="22"/>
              </w:rPr>
            </w:pPr>
            <w:r>
              <w:rPr>
                <w:sz w:val="22"/>
                <w:szCs w:val="22"/>
              </w:rPr>
              <w:t xml:space="preserve">Using this web </w:t>
            </w:r>
            <w:r w:rsidRPr="00087473">
              <w:rPr>
                <w:sz w:val="22"/>
                <w:szCs w:val="22"/>
              </w:rPr>
              <w:t>app, you can:</w:t>
            </w:r>
          </w:p>
          <w:p w14:paraId="3D40B89B" w14:textId="77777777" w:rsidR="007C6F91" w:rsidRDefault="00B04E4E" w:rsidP="00E1180D">
            <w:pPr>
              <w:pStyle w:val="ListParagraph"/>
              <w:numPr>
                <w:ilvl w:val="0"/>
                <w:numId w:val="5"/>
              </w:numPr>
              <w:rPr>
                <w:sz w:val="22"/>
                <w:szCs w:val="22"/>
              </w:rPr>
            </w:pPr>
            <w:r>
              <w:rPr>
                <w:sz w:val="22"/>
                <w:szCs w:val="22"/>
              </w:rPr>
              <w:t>f</w:t>
            </w:r>
            <w:r w:rsidR="007C6F91" w:rsidRPr="00087473">
              <w:rPr>
                <w:sz w:val="22"/>
                <w:szCs w:val="22"/>
              </w:rPr>
              <w:t>in</w:t>
            </w:r>
            <w:r w:rsidR="007C6F91">
              <w:rPr>
                <w:sz w:val="22"/>
                <w:szCs w:val="22"/>
              </w:rPr>
              <w:t>d resources for your classroom</w:t>
            </w:r>
          </w:p>
          <w:p w14:paraId="76F6EED8" w14:textId="77777777" w:rsidR="007C6F91" w:rsidRDefault="007C6F91" w:rsidP="00E1180D">
            <w:pPr>
              <w:pStyle w:val="ListParagraph"/>
              <w:numPr>
                <w:ilvl w:val="0"/>
                <w:numId w:val="5"/>
              </w:numPr>
              <w:rPr>
                <w:sz w:val="22"/>
                <w:szCs w:val="22"/>
              </w:rPr>
            </w:pPr>
            <w:proofErr w:type="gramStart"/>
            <w:r w:rsidRPr="00087473">
              <w:rPr>
                <w:sz w:val="22"/>
                <w:szCs w:val="22"/>
              </w:rPr>
              <w:t>build</w:t>
            </w:r>
            <w:proofErr w:type="gramEnd"/>
            <w:r w:rsidRPr="00087473">
              <w:rPr>
                <w:sz w:val="22"/>
                <w:szCs w:val="22"/>
              </w:rPr>
              <w:t xml:space="preserve"> resources: you can build lesson plans, formative assessment tasks, search external repositories, share links to great resources on the web, and upload resources you created in different file formats. You can also create resources and keep them private so you can use them in </w:t>
            </w:r>
            <w:r>
              <w:rPr>
                <w:sz w:val="22"/>
                <w:szCs w:val="22"/>
              </w:rPr>
              <w:t xml:space="preserve">the different </w:t>
            </w:r>
            <w:proofErr w:type="spellStart"/>
            <w:r>
              <w:rPr>
                <w:sz w:val="22"/>
                <w:szCs w:val="22"/>
              </w:rPr>
              <w:t>iCPALMS</w:t>
            </w:r>
            <w:proofErr w:type="spellEnd"/>
            <w:r>
              <w:rPr>
                <w:sz w:val="22"/>
                <w:szCs w:val="22"/>
              </w:rPr>
              <w:t xml:space="preserve"> tools</w:t>
            </w:r>
          </w:p>
          <w:p w14:paraId="7A35BAD1" w14:textId="77777777" w:rsidR="00E1180D" w:rsidRDefault="007C6F91" w:rsidP="007C6F91">
            <w:pPr>
              <w:pStyle w:val="ListParagraph"/>
              <w:numPr>
                <w:ilvl w:val="0"/>
                <w:numId w:val="5"/>
              </w:numPr>
              <w:rPr>
                <w:sz w:val="22"/>
                <w:szCs w:val="22"/>
              </w:rPr>
            </w:pPr>
            <w:proofErr w:type="gramStart"/>
            <w:r w:rsidRPr="00087473">
              <w:rPr>
                <w:sz w:val="22"/>
                <w:szCs w:val="22"/>
              </w:rPr>
              <w:t>submit</w:t>
            </w:r>
            <w:proofErr w:type="gramEnd"/>
            <w:r w:rsidRPr="00087473">
              <w:rPr>
                <w:sz w:val="22"/>
                <w:szCs w:val="22"/>
              </w:rPr>
              <w:t xml:space="preserve"> resources for review and shar</w:t>
            </w:r>
            <w:r>
              <w:rPr>
                <w:sz w:val="22"/>
                <w:szCs w:val="22"/>
              </w:rPr>
              <w:t>e them with other educators</w:t>
            </w:r>
          </w:p>
          <w:p w14:paraId="7A4CE8EC" w14:textId="77777777" w:rsidR="007B120D" w:rsidRPr="00E1180D" w:rsidRDefault="007C6F91" w:rsidP="007C6F91">
            <w:pPr>
              <w:pStyle w:val="ListParagraph"/>
              <w:numPr>
                <w:ilvl w:val="0"/>
                <w:numId w:val="5"/>
              </w:numPr>
              <w:rPr>
                <w:sz w:val="22"/>
                <w:szCs w:val="22"/>
              </w:rPr>
            </w:pPr>
            <w:proofErr w:type="gramStart"/>
            <w:r w:rsidRPr="00E1180D">
              <w:rPr>
                <w:sz w:val="22"/>
                <w:szCs w:val="22"/>
              </w:rPr>
              <w:t>get</w:t>
            </w:r>
            <w:proofErr w:type="gramEnd"/>
            <w:r w:rsidRPr="00E1180D">
              <w:rPr>
                <w:sz w:val="22"/>
                <w:szCs w:val="22"/>
              </w:rPr>
              <w:t xml:space="preserve"> recommendations from </w:t>
            </w:r>
            <w:proofErr w:type="spellStart"/>
            <w:r w:rsidRPr="00E1180D">
              <w:rPr>
                <w:sz w:val="22"/>
                <w:szCs w:val="22"/>
              </w:rPr>
              <w:t>iCPALMS</w:t>
            </w:r>
            <w:proofErr w:type="spellEnd"/>
            <w:r w:rsidRPr="00E1180D">
              <w:rPr>
                <w:sz w:val="22"/>
                <w:szCs w:val="22"/>
              </w:rPr>
              <w:t xml:space="preserve"> that relate to your interests and needs</w:t>
            </w:r>
          </w:p>
        </w:tc>
        <w:tc>
          <w:tcPr>
            <w:tcW w:w="4966" w:type="dxa"/>
            <w:vMerge/>
            <w:tcBorders>
              <w:top w:val="nil"/>
              <w:left w:val="nil"/>
              <w:bottom w:val="nil"/>
              <w:right w:val="nil"/>
            </w:tcBorders>
            <w:shd w:val="clear" w:color="auto" w:fill="DBE5F1"/>
          </w:tcPr>
          <w:p w14:paraId="73908F75" w14:textId="77777777" w:rsidR="007B120D" w:rsidRPr="000400C8" w:rsidRDefault="007B120D" w:rsidP="009747C7">
            <w:pPr>
              <w:rPr>
                <w:sz w:val="22"/>
                <w:szCs w:val="22"/>
              </w:rPr>
            </w:pPr>
          </w:p>
        </w:tc>
      </w:tr>
      <w:tr w:rsidR="007B120D" w:rsidRPr="000400C8" w14:paraId="7F5893D4" w14:textId="77777777" w:rsidTr="00B87825">
        <w:trPr>
          <w:trHeight w:val="2247"/>
        </w:trPr>
        <w:tc>
          <w:tcPr>
            <w:tcW w:w="5363" w:type="dxa"/>
            <w:tcBorders>
              <w:top w:val="nil"/>
              <w:left w:val="nil"/>
              <w:bottom w:val="nil"/>
              <w:right w:val="nil"/>
            </w:tcBorders>
            <w:shd w:val="clear" w:color="auto" w:fill="auto"/>
          </w:tcPr>
          <w:p w14:paraId="2077CF0F" w14:textId="28740E62" w:rsidR="00E1180D" w:rsidRPr="008B52E6" w:rsidRDefault="00274B46" w:rsidP="00E1180D">
            <w:pPr>
              <w:pStyle w:val="Heading2"/>
            </w:pPr>
            <w:r>
              <w:t>My Planner App</w:t>
            </w:r>
          </w:p>
          <w:p w14:paraId="2F4F4638" w14:textId="77777777" w:rsidR="007B120D" w:rsidRPr="000400C8" w:rsidRDefault="00E1180D" w:rsidP="00E1180D">
            <w:pPr>
              <w:pStyle w:val="ListParagraph"/>
              <w:ind w:left="0"/>
              <w:rPr>
                <w:sz w:val="22"/>
                <w:szCs w:val="22"/>
              </w:rPr>
            </w:pPr>
            <w:r w:rsidRPr="00087473">
              <w:rPr>
                <w:sz w:val="22"/>
                <w:szCs w:val="22"/>
              </w:rPr>
              <w:t xml:space="preserve">Drag, drop, and build your dynamic curriculum maps! Simply select a course for your class and then </w:t>
            </w:r>
            <w:proofErr w:type="spellStart"/>
            <w:r w:rsidRPr="00087473">
              <w:rPr>
                <w:sz w:val="22"/>
                <w:szCs w:val="22"/>
              </w:rPr>
              <w:t>iCPALMS</w:t>
            </w:r>
            <w:proofErr w:type="spellEnd"/>
            <w:r w:rsidRPr="00087473">
              <w:rPr>
                <w:sz w:val="22"/>
                <w:szCs w:val="22"/>
              </w:rPr>
              <w:t xml:space="preserve"> will help you build a curriculum map and pacing guide for your classroom.  Receive just-in-time recommendations for high quality, vetted resources while you are planning and after. You can export these curriculum maps to Mi</w:t>
            </w:r>
            <w:r>
              <w:rPr>
                <w:sz w:val="22"/>
                <w:szCs w:val="22"/>
              </w:rPr>
              <w:t xml:space="preserve">crosoft Word or print version. </w:t>
            </w:r>
          </w:p>
        </w:tc>
        <w:tc>
          <w:tcPr>
            <w:tcW w:w="4966" w:type="dxa"/>
            <w:vMerge/>
            <w:tcBorders>
              <w:top w:val="nil"/>
              <w:left w:val="nil"/>
              <w:bottom w:val="nil"/>
              <w:right w:val="nil"/>
            </w:tcBorders>
            <w:shd w:val="clear" w:color="auto" w:fill="DBE5F1"/>
          </w:tcPr>
          <w:p w14:paraId="0F45AF09" w14:textId="77777777" w:rsidR="007B120D" w:rsidRPr="000400C8" w:rsidRDefault="007B120D" w:rsidP="009747C7">
            <w:pPr>
              <w:rPr>
                <w:sz w:val="22"/>
                <w:szCs w:val="22"/>
              </w:rPr>
            </w:pPr>
          </w:p>
        </w:tc>
      </w:tr>
      <w:tr w:rsidR="007B120D" w:rsidRPr="000400C8" w14:paraId="4FB538DA" w14:textId="77777777" w:rsidTr="00B87825">
        <w:trPr>
          <w:trHeight w:val="1501"/>
        </w:trPr>
        <w:tc>
          <w:tcPr>
            <w:tcW w:w="5363" w:type="dxa"/>
            <w:tcBorders>
              <w:top w:val="nil"/>
              <w:left w:val="nil"/>
              <w:bottom w:val="nil"/>
              <w:right w:val="nil"/>
            </w:tcBorders>
            <w:shd w:val="clear" w:color="auto" w:fill="auto"/>
          </w:tcPr>
          <w:p w14:paraId="042C28A0" w14:textId="77777777" w:rsidR="00E1180D" w:rsidRPr="008B52E6" w:rsidRDefault="00E1180D" w:rsidP="00E1180D">
            <w:pPr>
              <w:pStyle w:val="Heading2"/>
            </w:pPr>
            <w:r>
              <w:t>My Programs App</w:t>
            </w:r>
          </w:p>
          <w:p w14:paraId="2D1F384D" w14:textId="77777777" w:rsidR="007B120D" w:rsidRPr="000400C8" w:rsidRDefault="00E1180D" w:rsidP="00E1180D">
            <w:pPr>
              <w:pStyle w:val="ListParagraph"/>
              <w:ind w:left="0"/>
              <w:rPr>
                <w:sz w:val="22"/>
                <w:szCs w:val="22"/>
              </w:rPr>
            </w:pPr>
            <w:r w:rsidRPr="00087473">
              <w:rPr>
                <w:sz w:val="22"/>
                <w:szCs w:val="22"/>
              </w:rPr>
              <w:t>The professional development web-app provides you access to more than 100 hours of web-based training modules. You can take as many modules as you please and at your own pace!</w:t>
            </w:r>
          </w:p>
        </w:tc>
        <w:tc>
          <w:tcPr>
            <w:tcW w:w="4966" w:type="dxa"/>
            <w:vMerge/>
            <w:tcBorders>
              <w:top w:val="nil"/>
              <w:left w:val="nil"/>
              <w:bottom w:val="nil"/>
              <w:right w:val="nil"/>
            </w:tcBorders>
            <w:shd w:val="clear" w:color="auto" w:fill="DBE5F1"/>
          </w:tcPr>
          <w:p w14:paraId="21BFA1F7" w14:textId="77777777" w:rsidR="007B120D" w:rsidRPr="000400C8" w:rsidRDefault="007B120D" w:rsidP="009747C7">
            <w:pPr>
              <w:rPr>
                <w:sz w:val="22"/>
                <w:szCs w:val="22"/>
              </w:rPr>
            </w:pPr>
          </w:p>
        </w:tc>
      </w:tr>
      <w:tr w:rsidR="007B120D" w:rsidRPr="000400C8" w14:paraId="3A7B3EE1" w14:textId="77777777" w:rsidTr="00274B46">
        <w:trPr>
          <w:trHeight w:val="2853"/>
        </w:trPr>
        <w:tc>
          <w:tcPr>
            <w:tcW w:w="5363" w:type="dxa"/>
            <w:tcBorders>
              <w:top w:val="nil"/>
              <w:left w:val="nil"/>
              <w:bottom w:val="nil"/>
              <w:right w:val="nil"/>
            </w:tcBorders>
            <w:shd w:val="clear" w:color="auto" w:fill="auto"/>
          </w:tcPr>
          <w:p w14:paraId="7652DEE8" w14:textId="77777777" w:rsidR="00E1180D" w:rsidRPr="008B52E6" w:rsidRDefault="00E1180D" w:rsidP="00E1180D">
            <w:pPr>
              <w:pStyle w:val="Heading2"/>
            </w:pPr>
            <w:r>
              <w:t>Other Available Apps</w:t>
            </w:r>
          </w:p>
          <w:p w14:paraId="643E50B5" w14:textId="33994098" w:rsidR="00E1180D" w:rsidRDefault="00E1180D" w:rsidP="00E1180D">
            <w:pPr>
              <w:pStyle w:val="ListParagraph"/>
              <w:numPr>
                <w:ilvl w:val="0"/>
                <w:numId w:val="3"/>
              </w:numPr>
              <w:rPr>
                <w:sz w:val="22"/>
                <w:szCs w:val="22"/>
              </w:rPr>
            </w:pPr>
            <w:r>
              <w:rPr>
                <w:sz w:val="22"/>
                <w:szCs w:val="22"/>
              </w:rPr>
              <w:t>Sta</w:t>
            </w:r>
            <w:r w:rsidR="00274B46">
              <w:rPr>
                <w:sz w:val="22"/>
                <w:szCs w:val="22"/>
              </w:rPr>
              <w:t>ndards Progression Mapping Tool</w:t>
            </w:r>
          </w:p>
          <w:p w14:paraId="45AB1548" w14:textId="77777777" w:rsidR="00E1180D" w:rsidRDefault="00E1180D" w:rsidP="00E1180D">
            <w:pPr>
              <w:pStyle w:val="ListParagraph"/>
              <w:numPr>
                <w:ilvl w:val="0"/>
                <w:numId w:val="3"/>
              </w:numPr>
              <w:rPr>
                <w:sz w:val="22"/>
                <w:szCs w:val="22"/>
              </w:rPr>
            </w:pPr>
            <w:r>
              <w:rPr>
                <w:sz w:val="22"/>
                <w:szCs w:val="22"/>
              </w:rPr>
              <w:t>Lesson Study Support System</w:t>
            </w:r>
          </w:p>
          <w:p w14:paraId="4F5C49B7" w14:textId="77777777" w:rsidR="00E1180D" w:rsidRDefault="00E1180D" w:rsidP="00E1180D">
            <w:pPr>
              <w:pStyle w:val="ListParagraph"/>
              <w:numPr>
                <w:ilvl w:val="0"/>
                <w:numId w:val="3"/>
              </w:numPr>
              <w:rPr>
                <w:sz w:val="22"/>
                <w:szCs w:val="22"/>
              </w:rPr>
            </w:pPr>
            <w:r>
              <w:rPr>
                <w:sz w:val="22"/>
                <w:szCs w:val="22"/>
              </w:rPr>
              <w:t>My Quick Links</w:t>
            </w:r>
          </w:p>
          <w:p w14:paraId="2284D42A" w14:textId="77777777" w:rsidR="00E1180D" w:rsidRDefault="00E1180D" w:rsidP="00E1180D">
            <w:pPr>
              <w:pStyle w:val="ListParagraph"/>
              <w:numPr>
                <w:ilvl w:val="0"/>
                <w:numId w:val="3"/>
              </w:numPr>
              <w:rPr>
                <w:sz w:val="22"/>
                <w:szCs w:val="22"/>
              </w:rPr>
            </w:pPr>
            <w:r>
              <w:rPr>
                <w:sz w:val="22"/>
                <w:szCs w:val="22"/>
              </w:rPr>
              <w:t>My To Do List</w:t>
            </w:r>
          </w:p>
          <w:p w14:paraId="5CCC0B33" w14:textId="77777777" w:rsidR="00E1180D" w:rsidRDefault="00E1180D" w:rsidP="00E1180D">
            <w:pPr>
              <w:pStyle w:val="ListParagraph"/>
              <w:numPr>
                <w:ilvl w:val="0"/>
                <w:numId w:val="3"/>
              </w:numPr>
              <w:rPr>
                <w:sz w:val="22"/>
                <w:szCs w:val="22"/>
              </w:rPr>
            </w:pPr>
            <w:r>
              <w:rPr>
                <w:sz w:val="22"/>
                <w:szCs w:val="22"/>
              </w:rPr>
              <w:t>My Calendar</w:t>
            </w:r>
          </w:p>
          <w:p w14:paraId="1AD6895C" w14:textId="77777777" w:rsidR="00E1180D" w:rsidRDefault="00E1180D" w:rsidP="00E1180D">
            <w:pPr>
              <w:pStyle w:val="ListParagraph"/>
              <w:numPr>
                <w:ilvl w:val="0"/>
                <w:numId w:val="3"/>
              </w:numPr>
              <w:rPr>
                <w:sz w:val="22"/>
                <w:szCs w:val="22"/>
              </w:rPr>
            </w:pPr>
            <w:r>
              <w:rPr>
                <w:sz w:val="22"/>
                <w:szCs w:val="22"/>
              </w:rPr>
              <w:t>My RSS Feeds</w:t>
            </w:r>
          </w:p>
          <w:p w14:paraId="33603C21" w14:textId="77777777" w:rsidR="00087473" w:rsidRPr="000400C8" w:rsidRDefault="00E1180D" w:rsidP="00E1180D">
            <w:pPr>
              <w:pStyle w:val="ListParagraph"/>
              <w:numPr>
                <w:ilvl w:val="0"/>
                <w:numId w:val="3"/>
              </w:numPr>
              <w:rPr>
                <w:sz w:val="22"/>
                <w:szCs w:val="22"/>
              </w:rPr>
            </w:pPr>
            <w:r>
              <w:rPr>
                <w:sz w:val="22"/>
                <w:szCs w:val="22"/>
              </w:rPr>
              <w:t>My Weather</w:t>
            </w:r>
            <w:bookmarkStart w:id="0" w:name="_GoBack"/>
            <w:bookmarkEnd w:id="0"/>
          </w:p>
        </w:tc>
        <w:tc>
          <w:tcPr>
            <w:tcW w:w="4966" w:type="dxa"/>
            <w:vMerge/>
            <w:tcBorders>
              <w:top w:val="nil"/>
              <w:left w:val="nil"/>
              <w:bottom w:val="nil"/>
              <w:right w:val="nil"/>
            </w:tcBorders>
            <w:shd w:val="clear" w:color="auto" w:fill="DBE5F1"/>
          </w:tcPr>
          <w:p w14:paraId="0DEF9030" w14:textId="77777777" w:rsidR="007B120D" w:rsidRPr="000400C8" w:rsidRDefault="007B120D" w:rsidP="009747C7">
            <w:pPr>
              <w:rPr>
                <w:sz w:val="22"/>
                <w:szCs w:val="22"/>
              </w:rPr>
            </w:pPr>
          </w:p>
        </w:tc>
      </w:tr>
    </w:tbl>
    <w:p w14:paraId="2528157B" w14:textId="70981911" w:rsidR="007B120D" w:rsidRDefault="00274B46" w:rsidP="00F77532">
      <w:pPr>
        <w:pStyle w:val="Heading2"/>
        <w:ind w:left="720"/>
        <w:jc w:val="right"/>
      </w:pPr>
      <w:r>
        <w:rPr>
          <w:sz w:val="22"/>
          <w:szCs w:val="22"/>
        </w:rPr>
        <w:t xml:space="preserve"> H</w:t>
      </w:r>
      <w:r w:rsidR="00821F4C" w:rsidRPr="00E6405C">
        <w:rPr>
          <w:sz w:val="22"/>
          <w:szCs w:val="22"/>
        </w:rPr>
        <w:t>elpful</w:t>
      </w:r>
      <w:r>
        <w:rPr>
          <w:sz w:val="22"/>
          <w:szCs w:val="22"/>
        </w:rPr>
        <w:t xml:space="preserve"> video</w:t>
      </w:r>
      <w:r w:rsidR="00821F4C" w:rsidRPr="00E6405C">
        <w:rPr>
          <w:sz w:val="22"/>
          <w:szCs w:val="22"/>
        </w:rPr>
        <w:t xml:space="preserve"> tutorial</w:t>
      </w:r>
      <w:r>
        <w:rPr>
          <w:sz w:val="22"/>
          <w:szCs w:val="22"/>
        </w:rPr>
        <w:t>s</w:t>
      </w:r>
      <w:r w:rsidR="00821F4C" w:rsidRPr="00E6405C">
        <w:rPr>
          <w:sz w:val="22"/>
          <w:szCs w:val="22"/>
        </w:rPr>
        <w:t xml:space="preserve"> </w:t>
      </w:r>
      <w:r w:rsidR="00E6405C">
        <w:rPr>
          <w:sz w:val="22"/>
          <w:szCs w:val="22"/>
        </w:rPr>
        <w:t xml:space="preserve">available </w:t>
      </w:r>
      <w:r>
        <w:rPr>
          <w:sz w:val="22"/>
          <w:szCs w:val="22"/>
        </w:rPr>
        <w:t>for many apps &amp; for creating an account</w:t>
      </w:r>
    </w:p>
    <w:sectPr w:rsidR="007B120D" w:rsidSect="00EB55F8">
      <w:headerReference w:type="even" r:id="rId12"/>
      <w:footerReference w:type="even" r:id="rId13"/>
      <w:foot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327A3" w14:textId="77777777" w:rsidR="001F35A3" w:rsidRDefault="001F35A3">
      <w:r>
        <w:separator/>
      </w:r>
    </w:p>
  </w:endnote>
  <w:endnote w:type="continuationSeparator" w:id="0">
    <w:p w14:paraId="0DCF9E72" w14:textId="77777777" w:rsidR="001F35A3" w:rsidRDefault="001F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5252" w14:textId="77777777" w:rsidR="001F35A3" w:rsidRPr="00F77532" w:rsidRDefault="00955E01" w:rsidP="00F77532">
    <w:pPr>
      <w:pStyle w:val="Footer"/>
    </w:pPr>
    <w:r>
      <w:rPr>
        <w:noProof/>
      </w:rPr>
      <w:drawing>
        <wp:anchor distT="0" distB="0" distL="114300" distR="114300" simplePos="0" relativeHeight="251658240" behindDoc="1" locked="0" layoutInCell="1" allowOverlap="1" wp14:anchorId="502CCF70" wp14:editId="621EE46F">
          <wp:simplePos x="0" y="0"/>
          <wp:positionH relativeFrom="column">
            <wp:posOffset>-692785</wp:posOffset>
          </wp:positionH>
          <wp:positionV relativeFrom="paragraph">
            <wp:posOffset>-753110</wp:posOffset>
          </wp:positionV>
          <wp:extent cx="7780020" cy="139890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24" r="-2"/>
                  <a:stretch>
                    <a:fillRect/>
                  </a:stretch>
                </pic:blipFill>
                <pic:spPr bwMode="auto">
                  <a:xfrm>
                    <a:off x="0" y="0"/>
                    <a:ext cx="778002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76329" w14:textId="77777777" w:rsidR="001F35A3" w:rsidRDefault="00955E01">
    <w:pPr>
      <w:pStyle w:val="Footer"/>
    </w:pPr>
    <w:r>
      <w:rPr>
        <w:noProof/>
      </w:rPr>
      <w:drawing>
        <wp:anchor distT="0" distB="0" distL="114300" distR="114300" simplePos="0" relativeHeight="251657216" behindDoc="1" locked="0" layoutInCell="1" allowOverlap="1" wp14:anchorId="562E73FA" wp14:editId="4F242F1C">
          <wp:simplePos x="0" y="0"/>
          <wp:positionH relativeFrom="column">
            <wp:posOffset>-685165</wp:posOffset>
          </wp:positionH>
          <wp:positionV relativeFrom="paragraph">
            <wp:posOffset>-747395</wp:posOffset>
          </wp:positionV>
          <wp:extent cx="7780020" cy="1398905"/>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124" r="-2"/>
                  <a:stretch>
                    <a:fillRect/>
                  </a:stretch>
                </pic:blipFill>
                <pic:spPr bwMode="auto">
                  <a:xfrm>
                    <a:off x="0" y="0"/>
                    <a:ext cx="778002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CDE10" w14:textId="77777777" w:rsidR="001F35A3" w:rsidRDefault="001F35A3">
      <w:r>
        <w:separator/>
      </w:r>
    </w:p>
  </w:footnote>
  <w:footnote w:type="continuationSeparator" w:id="0">
    <w:p w14:paraId="65048BD0" w14:textId="77777777" w:rsidR="001F35A3" w:rsidRDefault="001F35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608"/>
      <w:gridCol w:w="9702"/>
    </w:tblGrid>
    <w:tr w:rsidR="001F35A3" w14:paraId="1C0598AC" w14:textId="77777777" w:rsidTr="001F35A3">
      <w:tc>
        <w:tcPr>
          <w:tcW w:w="295" w:type="pct"/>
          <w:tcBorders>
            <w:right w:val="single" w:sz="18" w:space="0" w:color="4F81BD"/>
          </w:tcBorders>
        </w:tcPr>
        <w:p w14:paraId="619BFB09" w14:textId="77777777" w:rsidR="001F35A3" w:rsidRPr="001F35A3" w:rsidRDefault="001F35A3" w:rsidP="001F35A3">
          <w:pPr>
            <w:pStyle w:val="Header"/>
            <w:rPr>
              <w:b/>
              <w:color w:val="4F81BD"/>
            </w:rPr>
          </w:pPr>
          <w:r w:rsidRPr="001F35A3">
            <w:rPr>
              <w:b/>
              <w:color w:val="4F81BD"/>
            </w:rPr>
            <w:fldChar w:fldCharType="begin"/>
          </w:r>
          <w:r w:rsidRPr="001F35A3">
            <w:rPr>
              <w:b/>
              <w:color w:val="4F81BD"/>
            </w:rPr>
            <w:instrText xml:space="preserve"> PAGE   \* MERGEFORMAT </w:instrText>
          </w:r>
          <w:r w:rsidRPr="001F35A3">
            <w:rPr>
              <w:b/>
              <w:color w:val="4F81BD"/>
            </w:rPr>
            <w:fldChar w:fldCharType="separate"/>
          </w:r>
          <w:r w:rsidR="00274B46">
            <w:rPr>
              <w:b/>
              <w:noProof/>
              <w:color w:val="4F81BD"/>
            </w:rPr>
            <w:t>2</w:t>
          </w:r>
          <w:r w:rsidRPr="001F35A3">
            <w:rPr>
              <w:b/>
              <w:color w:val="4F81BD"/>
            </w:rPr>
            <w:fldChar w:fldCharType="end"/>
          </w:r>
        </w:p>
      </w:tc>
      <w:tc>
        <w:tcPr>
          <w:tcW w:w="4705" w:type="pct"/>
          <w:tcBorders>
            <w:left w:val="single" w:sz="18" w:space="0" w:color="4F81BD"/>
          </w:tcBorders>
        </w:tcPr>
        <w:p w14:paraId="37FA651B" w14:textId="77777777" w:rsidR="001F35A3" w:rsidRPr="001F35A3" w:rsidRDefault="001F35A3" w:rsidP="001F35A3">
          <w:pPr>
            <w:pStyle w:val="Header"/>
            <w:rPr>
              <w:rFonts w:eastAsia="ＭＳ ゴシック"/>
              <w:b/>
              <w:color w:val="4F81BD"/>
            </w:rPr>
          </w:pPr>
          <w:r>
            <w:rPr>
              <w:rFonts w:eastAsia="ＭＳ ゴシック"/>
              <w:b/>
              <w:color w:val="4F81BD"/>
            </w:rPr>
            <w:t xml:space="preserve">CPALMS &amp; </w:t>
          </w:r>
          <w:proofErr w:type="spellStart"/>
          <w:r>
            <w:rPr>
              <w:rFonts w:eastAsia="ＭＳ ゴシック"/>
              <w:b/>
              <w:color w:val="4F81BD"/>
            </w:rPr>
            <w:t>iCPALMS</w:t>
          </w:r>
          <w:proofErr w:type="spellEnd"/>
          <w:r w:rsidR="00955E01">
            <w:rPr>
              <w:rFonts w:eastAsia="ＭＳ ゴシック"/>
              <w:b/>
              <w:color w:val="4F81BD"/>
            </w:rPr>
            <w:t>: Systems Supporting Implementation of the Common Core</w:t>
          </w:r>
        </w:p>
      </w:tc>
    </w:tr>
  </w:tbl>
  <w:p w14:paraId="1DBECC7D" w14:textId="77777777" w:rsidR="001F35A3" w:rsidRDefault="001F35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243"/>
    <w:multiLevelType w:val="hybridMultilevel"/>
    <w:tmpl w:val="1632E544"/>
    <w:lvl w:ilvl="0" w:tplc="04090001">
      <w:start w:val="1"/>
      <w:numFmt w:val="bullet"/>
      <w:lvlText w:val=""/>
      <w:lvlJc w:val="left"/>
      <w:pPr>
        <w:ind w:left="360" w:hanging="360"/>
      </w:pPr>
      <w:rPr>
        <w:rFonts w:ascii="Symbol" w:hAnsi="Symbol" w:hint="default"/>
      </w:rPr>
    </w:lvl>
    <w:lvl w:ilvl="1" w:tplc="9FE8144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1536DB"/>
    <w:multiLevelType w:val="hybridMultilevel"/>
    <w:tmpl w:val="E05E0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A5033D"/>
    <w:multiLevelType w:val="hybridMultilevel"/>
    <w:tmpl w:val="E9E2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E0455"/>
    <w:multiLevelType w:val="hybridMultilevel"/>
    <w:tmpl w:val="3AE8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9356F"/>
    <w:multiLevelType w:val="hybridMultilevel"/>
    <w:tmpl w:val="E05E0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407576"/>
    <w:multiLevelType w:val="hybridMultilevel"/>
    <w:tmpl w:val="72CE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647B9"/>
    <w:multiLevelType w:val="hybridMultilevel"/>
    <w:tmpl w:val="E05E0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B1"/>
    <w:rsid w:val="00021B35"/>
    <w:rsid w:val="000400C8"/>
    <w:rsid w:val="0004370C"/>
    <w:rsid w:val="00087473"/>
    <w:rsid w:val="00187EC7"/>
    <w:rsid w:val="001F35A3"/>
    <w:rsid w:val="00274B46"/>
    <w:rsid w:val="002E787C"/>
    <w:rsid w:val="002F3130"/>
    <w:rsid w:val="00337DAC"/>
    <w:rsid w:val="003B14F1"/>
    <w:rsid w:val="004610A4"/>
    <w:rsid w:val="004D1601"/>
    <w:rsid w:val="004F5067"/>
    <w:rsid w:val="00507106"/>
    <w:rsid w:val="00540313"/>
    <w:rsid w:val="005C746D"/>
    <w:rsid w:val="00654C2A"/>
    <w:rsid w:val="00656491"/>
    <w:rsid w:val="006B697B"/>
    <w:rsid w:val="00703330"/>
    <w:rsid w:val="007647B3"/>
    <w:rsid w:val="00786029"/>
    <w:rsid w:val="007B120D"/>
    <w:rsid w:val="007C6F91"/>
    <w:rsid w:val="007D7A2C"/>
    <w:rsid w:val="00821F4C"/>
    <w:rsid w:val="008F23FE"/>
    <w:rsid w:val="00940CCF"/>
    <w:rsid w:val="00955E01"/>
    <w:rsid w:val="009747C7"/>
    <w:rsid w:val="00AD27CF"/>
    <w:rsid w:val="00B04E4E"/>
    <w:rsid w:val="00B40E35"/>
    <w:rsid w:val="00B7628D"/>
    <w:rsid w:val="00B87825"/>
    <w:rsid w:val="00B956B6"/>
    <w:rsid w:val="00C67468"/>
    <w:rsid w:val="00C863FB"/>
    <w:rsid w:val="00CF27C2"/>
    <w:rsid w:val="00CF578C"/>
    <w:rsid w:val="00D95FB1"/>
    <w:rsid w:val="00DD3510"/>
    <w:rsid w:val="00E1180D"/>
    <w:rsid w:val="00E218DF"/>
    <w:rsid w:val="00E6405C"/>
    <w:rsid w:val="00E8110A"/>
    <w:rsid w:val="00EB1560"/>
    <w:rsid w:val="00EB42FD"/>
    <w:rsid w:val="00EB55F8"/>
    <w:rsid w:val="00F16C40"/>
    <w:rsid w:val="00F27F7F"/>
    <w:rsid w:val="00F7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D1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29"/>
    <w:rPr>
      <w:rFonts w:eastAsia="ＭＳ 明朝"/>
      <w:sz w:val="24"/>
      <w:szCs w:val="24"/>
    </w:rPr>
  </w:style>
  <w:style w:type="paragraph" w:styleId="Heading1">
    <w:name w:val="heading 1"/>
    <w:basedOn w:val="Normal"/>
    <w:next w:val="Normal"/>
    <w:link w:val="Heading1Char"/>
    <w:uiPriority w:val="9"/>
    <w:qFormat/>
    <w:rsid w:val="00786029"/>
    <w:pPr>
      <w:keepNext/>
      <w:keepLines/>
      <w:spacing w:before="12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786029"/>
    <w:pPr>
      <w:keepNext/>
      <w:keepLines/>
      <w:spacing w:before="200"/>
      <w:outlineLvl w:val="1"/>
    </w:pPr>
    <w:rPr>
      <w:rFonts w:ascii="Cambria" w:eastAsia="ＭＳ ゴシック" w:hAnsi="Cambria"/>
      <w:b/>
      <w:bCs/>
      <w:color w:val="4F81BD"/>
      <w:sz w:val="26"/>
      <w:szCs w:val="26"/>
    </w:rPr>
  </w:style>
  <w:style w:type="paragraph" w:styleId="Heading4">
    <w:name w:val="heading 4"/>
    <w:basedOn w:val="Normal"/>
    <w:next w:val="Normal"/>
    <w:link w:val="Heading4Char"/>
    <w:uiPriority w:val="9"/>
    <w:unhideWhenUsed/>
    <w:qFormat/>
    <w:rsid w:val="00786029"/>
    <w:pPr>
      <w:keepNext/>
      <w:keepLines/>
      <w:spacing w:before="20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6029"/>
    <w:rPr>
      <w:rFonts w:ascii="Cambria" w:eastAsia="ＭＳ ゴシック" w:hAnsi="Cambria" w:cs="Times New Roman"/>
      <w:b/>
      <w:bCs/>
      <w:color w:val="345A8A"/>
      <w:sz w:val="32"/>
      <w:szCs w:val="32"/>
    </w:rPr>
  </w:style>
  <w:style w:type="character" w:customStyle="1" w:styleId="Heading2Char">
    <w:name w:val="Heading 2 Char"/>
    <w:link w:val="Heading2"/>
    <w:uiPriority w:val="9"/>
    <w:rsid w:val="00786029"/>
    <w:rPr>
      <w:rFonts w:ascii="Cambria" w:eastAsia="ＭＳ ゴシック" w:hAnsi="Cambria" w:cs="Times New Roman"/>
      <w:b/>
      <w:bCs/>
      <w:color w:val="4F81BD"/>
      <w:sz w:val="26"/>
      <w:szCs w:val="26"/>
    </w:rPr>
  </w:style>
  <w:style w:type="character" w:customStyle="1" w:styleId="Heading4Char">
    <w:name w:val="Heading 4 Char"/>
    <w:link w:val="Heading4"/>
    <w:uiPriority w:val="9"/>
    <w:rsid w:val="00786029"/>
    <w:rPr>
      <w:rFonts w:ascii="Cambria" w:eastAsia="ＭＳ ゴシック" w:hAnsi="Cambria" w:cs="Times New Roman"/>
      <w:b/>
      <w:bCs/>
      <w:i/>
      <w:iCs/>
      <w:color w:val="4F81BD"/>
      <w:sz w:val="24"/>
      <w:szCs w:val="24"/>
    </w:rPr>
  </w:style>
  <w:style w:type="paragraph" w:styleId="Header">
    <w:name w:val="header"/>
    <w:basedOn w:val="Normal"/>
    <w:link w:val="HeaderChar"/>
    <w:uiPriority w:val="99"/>
    <w:unhideWhenUsed/>
    <w:rsid w:val="00786029"/>
    <w:pPr>
      <w:tabs>
        <w:tab w:val="center" w:pos="4320"/>
        <w:tab w:val="right" w:pos="8640"/>
      </w:tabs>
    </w:pPr>
  </w:style>
  <w:style w:type="character" w:customStyle="1" w:styleId="HeaderChar">
    <w:name w:val="Header Char"/>
    <w:link w:val="Header"/>
    <w:uiPriority w:val="99"/>
    <w:rsid w:val="00786029"/>
    <w:rPr>
      <w:rFonts w:eastAsia="ＭＳ 明朝"/>
      <w:sz w:val="24"/>
      <w:szCs w:val="24"/>
    </w:rPr>
  </w:style>
  <w:style w:type="paragraph" w:styleId="ListParagraph">
    <w:name w:val="List Paragraph"/>
    <w:basedOn w:val="Normal"/>
    <w:uiPriority w:val="34"/>
    <w:qFormat/>
    <w:rsid w:val="00786029"/>
    <w:pPr>
      <w:ind w:left="720"/>
      <w:contextualSpacing/>
    </w:pPr>
  </w:style>
  <w:style w:type="paragraph" w:styleId="Title">
    <w:name w:val="Title"/>
    <w:basedOn w:val="Normal"/>
    <w:next w:val="Normal"/>
    <w:link w:val="TitleChar"/>
    <w:uiPriority w:val="10"/>
    <w:qFormat/>
    <w:rsid w:val="00786029"/>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786029"/>
    <w:rPr>
      <w:rFonts w:ascii="Cambria" w:eastAsia="ＭＳ ゴシック" w:hAnsi="Cambria" w:cs="Times New Roman"/>
      <w:color w:val="17365D"/>
      <w:spacing w:val="5"/>
      <w:kern w:val="28"/>
      <w:sz w:val="52"/>
      <w:szCs w:val="52"/>
    </w:rPr>
  </w:style>
  <w:style w:type="paragraph" w:styleId="Subtitle">
    <w:name w:val="Subtitle"/>
    <w:basedOn w:val="Normal"/>
    <w:next w:val="Normal"/>
    <w:link w:val="SubtitleChar"/>
    <w:uiPriority w:val="11"/>
    <w:qFormat/>
    <w:rsid w:val="00786029"/>
    <w:pPr>
      <w:numPr>
        <w:ilvl w:val="1"/>
      </w:numPr>
    </w:pPr>
    <w:rPr>
      <w:rFonts w:ascii="Cambria" w:eastAsia="ＭＳ ゴシック" w:hAnsi="Cambria"/>
      <w:i/>
      <w:iCs/>
      <w:color w:val="4F81BD"/>
      <w:spacing w:val="15"/>
    </w:rPr>
  </w:style>
  <w:style w:type="character" w:customStyle="1" w:styleId="SubtitleChar">
    <w:name w:val="Subtitle Char"/>
    <w:link w:val="Subtitle"/>
    <w:uiPriority w:val="11"/>
    <w:rsid w:val="00786029"/>
    <w:rPr>
      <w:rFonts w:ascii="Cambria" w:eastAsia="ＭＳ ゴシック" w:hAnsi="Cambria" w:cs="Times New Roman"/>
      <w:i/>
      <w:iCs/>
      <w:color w:val="4F81BD"/>
      <w:spacing w:val="15"/>
      <w:sz w:val="24"/>
      <w:szCs w:val="24"/>
    </w:rPr>
  </w:style>
  <w:style w:type="table" w:styleId="TableGrid">
    <w:name w:val="Table Grid"/>
    <w:basedOn w:val="TableNormal"/>
    <w:uiPriority w:val="59"/>
    <w:rsid w:val="00786029"/>
    <w:rPr>
      <w:rFonts w:eastAsia="ＭＳ 明朝"/>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86029"/>
    <w:rPr>
      <w:color w:val="0000FF"/>
      <w:u w:val="single"/>
    </w:rPr>
  </w:style>
  <w:style w:type="character" w:styleId="FollowedHyperlink">
    <w:name w:val="FollowedHyperlink"/>
    <w:uiPriority w:val="99"/>
    <w:semiHidden/>
    <w:unhideWhenUsed/>
    <w:rsid w:val="00786029"/>
    <w:rPr>
      <w:color w:val="800080"/>
      <w:u w:val="single"/>
    </w:rPr>
  </w:style>
  <w:style w:type="paragraph" w:styleId="BalloonText">
    <w:name w:val="Balloon Text"/>
    <w:basedOn w:val="Normal"/>
    <w:link w:val="BalloonTextChar"/>
    <w:uiPriority w:val="99"/>
    <w:semiHidden/>
    <w:unhideWhenUsed/>
    <w:rsid w:val="002F3130"/>
    <w:rPr>
      <w:rFonts w:ascii="Lucida Grande" w:hAnsi="Lucida Grande" w:cs="Lucida Grande"/>
      <w:sz w:val="18"/>
      <w:szCs w:val="18"/>
    </w:rPr>
  </w:style>
  <w:style w:type="character" w:customStyle="1" w:styleId="BalloonTextChar">
    <w:name w:val="Balloon Text Char"/>
    <w:link w:val="BalloonText"/>
    <w:uiPriority w:val="99"/>
    <w:semiHidden/>
    <w:rsid w:val="002F3130"/>
    <w:rPr>
      <w:rFonts w:ascii="Lucida Grande" w:eastAsia="ＭＳ 明朝" w:hAnsi="Lucida Grande" w:cs="Lucida Grande"/>
      <w:sz w:val="18"/>
      <w:szCs w:val="18"/>
    </w:rPr>
  </w:style>
  <w:style w:type="paragraph" w:styleId="Footer">
    <w:name w:val="footer"/>
    <w:basedOn w:val="Normal"/>
    <w:link w:val="FooterChar"/>
    <w:uiPriority w:val="99"/>
    <w:unhideWhenUsed/>
    <w:rsid w:val="00EB55F8"/>
    <w:pPr>
      <w:tabs>
        <w:tab w:val="center" w:pos="4320"/>
        <w:tab w:val="right" w:pos="8640"/>
      </w:tabs>
    </w:pPr>
  </w:style>
  <w:style w:type="character" w:customStyle="1" w:styleId="FooterChar">
    <w:name w:val="Footer Char"/>
    <w:link w:val="Footer"/>
    <w:uiPriority w:val="99"/>
    <w:rsid w:val="00EB55F8"/>
    <w:rPr>
      <w:rFonts w:eastAsia="ＭＳ 明朝"/>
      <w:sz w:val="24"/>
      <w:szCs w:val="24"/>
    </w:rPr>
  </w:style>
  <w:style w:type="table" w:styleId="LightShading-Accent1">
    <w:name w:val="Light Shading Accent 1"/>
    <w:basedOn w:val="TableNormal"/>
    <w:uiPriority w:val="60"/>
    <w:rsid w:val="001F35A3"/>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29"/>
    <w:rPr>
      <w:rFonts w:eastAsia="ＭＳ 明朝"/>
      <w:sz w:val="24"/>
      <w:szCs w:val="24"/>
    </w:rPr>
  </w:style>
  <w:style w:type="paragraph" w:styleId="Heading1">
    <w:name w:val="heading 1"/>
    <w:basedOn w:val="Normal"/>
    <w:next w:val="Normal"/>
    <w:link w:val="Heading1Char"/>
    <w:uiPriority w:val="9"/>
    <w:qFormat/>
    <w:rsid w:val="00786029"/>
    <w:pPr>
      <w:keepNext/>
      <w:keepLines/>
      <w:spacing w:before="12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786029"/>
    <w:pPr>
      <w:keepNext/>
      <w:keepLines/>
      <w:spacing w:before="200"/>
      <w:outlineLvl w:val="1"/>
    </w:pPr>
    <w:rPr>
      <w:rFonts w:ascii="Cambria" w:eastAsia="ＭＳ ゴシック" w:hAnsi="Cambria"/>
      <w:b/>
      <w:bCs/>
      <w:color w:val="4F81BD"/>
      <w:sz w:val="26"/>
      <w:szCs w:val="26"/>
    </w:rPr>
  </w:style>
  <w:style w:type="paragraph" w:styleId="Heading4">
    <w:name w:val="heading 4"/>
    <w:basedOn w:val="Normal"/>
    <w:next w:val="Normal"/>
    <w:link w:val="Heading4Char"/>
    <w:uiPriority w:val="9"/>
    <w:unhideWhenUsed/>
    <w:qFormat/>
    <w:rsid w:val="00786029"/>
    <w:pPr>
      <w:keepNext/>
      <w:keepLines/>
      <w:spacing w:before="20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6029"/>
    <w:rPr>
      <w:rFonts w:ascii="Cambria" w:eastAsia="ＭＳ ゴシック" w:hAnsi="Cambria" w:cs="Times New Roman"/>
      <w:b/>
      <w:bCs/>
      <w:color w:val="345A8A"/>
      <w:sz w:val="32"/>
      <w:szCs w:val="32"/>
    </w:rPr>
  </w:style>
  <w:style w:type="character" w:customStyle="1" w:styleId="Heading2Char">
    <w:name w:val="Heading 2 Char"/>
    <w:link w:val="Heading2"/>
    <w:uiPriority w:val="9"/>
    <w:rsid w:val="00786029"/>
    <w:rPr>
      <w:rFonts w:ascii="Cambria" w:eastAsia="ＭＳ ゴシック" w:hAnsi="Cambria" w:cs="Times New Roman"/>
      <w:b/>
      <w:bCs/>
      <w:color w:val="4F81BD"/>
      <w:sz w:val="26"/>
      <w:szCs w:val="26"/>
    </w:rPr>
  </w:style>
  <w:style w:type="character" w:customStyle="1" w:styleId="Heading4Char">
    <w:name w:val="Heading 4 Char"/>
    <w:link w:val="Heading4"/>
    <w:uiPriority w:val="9"/>
    <w:rsid w:val="00786029"/>
    <w:rPr>
      <w:rFonts w:ascii="Cambria" w:eastAsia="ＭＳ ゴシック" w:hAnsi="Cambria" w:cs="Times New Roman"/>
      <w:b/>
      <w:bCs/>
      <w:i/>
      <w:iCs/>
      <w:color w:val="4F81BD"/>
      <w:sz w:val="24"/>
      <w:szCs w:val="24"/>
    </w:rPr>
  </w:style>
  <w:style w:type="paragraph" w:styleId="Header">
    <w:name w:val="header"/>
    <w:basedOn w:val="Normal"/>
    <w:link w:val="HeaderChar"/>
    <w:uiPriority w:val="99"/>
    <w:unhideWhenUsed/>
    <w:rsid w:val="00786029"/>
    <w:pPr>
      <w:tabs>
        <w:tab w:val="center" w:pos="4320"/>
        <w:tab w:val="right" w:pos="8640"/>
      </w:tabs>
    </w:pPr>
  </w:style>
  <w:style w:type="character" w:customStyle="1" w:styleId="HeaderChar">
    <w:name w:val="Header Char"/>
    <w:link w:val="Header"/>
    <w:uiPriority w:val="99"/>
    <w:rsid w:val="00786029"/>
    <w:rPr>
      <w:rFonts w:eastAsia="ＭＳ 明朝"/>
      <w:sz w:val="24"/>
      <w:szCs w:val="24"/>
    </w:rPr>
  </w:style>
  <w:style w:type="paragraph" w:styleId="ListParagraph">
    <w:name w:val="List Paragraph"/>
    <w:basedOn w:val="Normal"/>
    <w:uiPriority w:val="34"/>
    <w:qFormat/>
    <w:rsid w:val="00786029"/>
    <w:pPr>
      <w:ind w:left="720"/>
      <w:contextualSpacing/>
    </w:pPr>
  </w:style>
  <w:style w:type="paragraph" w:styleId="Title">
    <w:name w:val="Title"/>
    <w:basedOn w:val="Normal"/>
    <w:next w:val="Normal"/>
    <w:link w:val="TitleChar"/>
    <w:uiPriority w:val="10"/>
    <w:qFormat/>
    <w:rsid w:val="00786029"/>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786029"/>
    <w:rPr>
      <w:rFonts w:ascii="Cambria" w:eastAsia="ＭＳ ゴシック" w:hAnsi="Cambria" w:cs="Times New Roman"/>
      <w:color w:val="17365D"/>
      <w:spacing w:val="5"/>
      <w:kern w:val="28"/>
      <w:sz w:val="52"/>
      <w:szCs w:val="52"/>
    </w:rPr>
  </w:style>
  <w:style w:type="paragraph" w:styleId="Subtitle">
    <w:name w:val="Subtitle"/>
    <w:basedOn w:val="Normal"/>
    <w:next w:val="Normal"/>
    <w:link w:val="SubtitleChar"/>
    <w:uiPriority w:val="11"/>
    <w:qFormat/>
    <w:rsid w:val="00786029"/>
    <w:pPr>
      <w:numPr>
        <w:ilvl w:val="1"/>
      </w:numPr>
    </w:pPr>
    <w:rPr>
      <w:rFonts w:ascii="Cambria" w:eastAsia="ＭＳ ゴシック" w:hAnsi="Cambria"/>
      <w:i/>
      <w:iCs/>
      <w:color w:val="4F81BD"/>
      <w:spacing w:val="15"/>
    </w:rPr>
  </w:style>
  <w:style w:type="character" w:customStyle="1" w:styleId="SubtitleChar">
    <w:name w:val="Subtitle Char"/>
    <w:link w:val="Subtitle"/>
    <w:uiPriority w:val="11"/>
    <w:rsid w:val="00786029"/>
    <w:rPr>
      <w:rFonts w:ascii="Cambria" w:eastAsia="ＭＳ ゴシック" w:hAnsi="Cambria" w:cs="Times New Roman"/>
      <w:i/>
      <w:iCs/>
      <w:color w:val="4F81BD"/>
      <w:spacing w:val="15"/>
      <w:sz w:val="24"/>
      <w:szCs w:val="24"/>
    </w:rPr>
  </w:style>
  <w:style w:type="table" w:styleId="TableGrid">
    <w:name w:val="Table Grid"/>
    <w:basedOn w:val="TableNormal"/>
    <w:uiPriority w:val="59"/>
    <w:rsid w:val="00786029"/>
    <w:rPr>
      <w:rFonts w:eastAsia="ＭＳ 明朝"/>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86029"/>
    <w:rPr>
      <w:color w:val="0000FF"/>
      <w:u w:val="single"/>
    </w:rPr>
  </w:style>
  <w:style w:type="character" w:styleId="FollowedHyperlink">
    <w:name w:val="FollowedHyperlink"/>
    <w:uiPriority w:val="99"/>
    <w:semiHidden/>
    <w:unhideWhenUsed/>
    <w:rsid w:val="00786029"/>
    <w:rPr>
      <w:color w:val="800080"/>
      <w:u w:val="single"/>
    </w:rPr>
  </w:style>
  <w:style w:type="paragraph" w:styleId="BalloonText">
    <w:name w:val="Balloon Text"/>
    <w:basedOn w:val="Normal"/>
    <w:link w:val="BalloonTextChar"/>
    <w:uiPriority w:val="99"/>
    <w:semiHidden/>
    <w:unhideWhenUsed/>
    <w:rsid w:val="002F3130"/>
    <w:rPr>
      <w:rFonts w:ascii="Lucida Grande" w:hAnsi="Lucida Grande" w:cs="Lucida Grande"/>
      <w:sz w:val="18"/>
      <w:szCs w:val="18"/>
    </w:rPr>
  </w:style>
  <w:style w:type="character" w:customStyle="1" w:styleId="BalloonTextChar">
    <w:name w:val="Balloon Text Char"/>
    <w:link w:val="BalloonText"/>
    <w:uiPriority w:val="99"/>
    <w:semiHidden/>
    <w:rsid w:val="002F3130"/>
    <w:rPr>
      <w:rFonts w:ascii="Lucida Grande" w:eastAsia="ＭＳ 明朝" w:hAnsi="Lucida Grande" w:cs="Lucida Grande"/>
      <w:sz w:val="18"/>
      <w:szCs w:val="18"/>
    </w:rPr>
  </w:style>
  <w:style w:type="paragraph" w:styleId="Footer">
    <w:name w:val="footer"/>
    <w:basedOn w:val="Normal"/>
    <w:link w:val="FooterChar"/>
    <w:uiPriority w:val="99"/>
    <w:unhideWhenUsed/>
    <w:rsid w:val="00EB55F8"/>
    <w:pPr>
      <w:tabs>
        <w:tab w:val="center" w:pos="4320"/>
        <w:tab w:val="right" w:pos="8640"/>
      </w:tabs>
    </w:pPr>
  </w:style>
  <w:style w:type="character" w:customStyle="1" w:styleId="FooterChar">
    <w:name w:val="Footer Char"/>
    <w:link w:val="Footer"/>
    <w:uiPriority w:val="99"/>
    <w:rsid w:val="00EB55F8"/>
    <w:rPr>
      <w:rFonts w:eastAsia="ＭＳ 明朝"/>
      <w:sz w:val="24"/>
      <w:szCs w:val="24"/>
    </w:rPr>
  </w:style>
  <w:style w:type="table" w:styleId="LightShading-Accent1">
    <w:name w:val="Light Shading Accent 1"/>
    <w:basedOn w:val="TableNormal"/>
    <w:uiPriority w:val="60"/>
    <w:rsid w:val="001F35A3"/>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green@lsi.fsu.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palms.org" TargetMode="External"/><Relationship Id="rId10" Type="http://schemas.openxmlformats.org/officeDocument/2006/relationships/hyperlink" Target="http://www.cpalms.org/Logi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obert:Library:Application%20Support:Microsoft:Office:User%20Templates:My%20Templates:CPALMS_Handout_Templat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35B0-9961-0948-ACF6-17E1982A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CPALMS_Handout_Template .dot</Template>
  <TotalTime>11</TotalTime>
  <Pages>2</Pages>
  <Words>680</Words>
  <Characters>3880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Links>
    <vt:vector size="6" baseType="variant">
      <vt:variant>
        <vt:i4>1572919</vt:i4>
      </vt:variant>
      <vt:variant>
        <vt:i4>0</vt:i4>
      </vt:variant>
      <vt:variant>
        <vt:i4>0</vt:i4>
      </vt:variant>
      <vt:variant>
        <vt:i4>5</vt:i4>
      </vt:variant>
      <vt:variant>
        <vt:lpwstr>http://www.cpalms.org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Lengacher</dc:creator>
  <cp:keywords/>
  <cp:lastModifiedBy>Michael Green</cp:lastModifiedBy>
  <cp:revision>4</cp:revision>
  <dcterms:created xsi:type="dcterms:W3CDTF">2012-09-21T16:22:00Z</dcterms:created>
  <dcterms:modified xsi:type="dcterms:W3CDTF">2012-11-15T05:14:00Z</dcterms:modified>
</cp:coreProperties>
</file>