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D1" w:rsidRDefault="00324FED" w:rsidP="006373D1">
      <w:pPr>
        <w:tabs>
          <w:tab w:val="left" w:pos="7282"/>
        </w:tabs>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403985" cy="2199640"/>
            <wp:effectExtent l="19050" t="0" r="5715" b="0"/>
            <wp:wrapSquare wrapText="bothSides"/>
            <wp:docPr id="1" name="Picture 1" descr="blueprints,builders,carpenters,compasses,construction,designs,details,drafts,drawings,architects,fotolia,foundations,graphs,houses,ideas,labors,lines,new,office,plans,plots,prints,schemes,sketch,specification,structures,tables,technical work"/>
            <wp:cNvGraphicFramePr/>
            <a:graphic xmlns:a="http://schemas.openxmlformats.org/drawingml/2006/main">
              <a:graphicData uri="http://schemas.openxmlformats.org/drawingml/2006/picture">
                <pic:pic xmlns:pic="http://schemas.openxmlformats.org/drawingml/2006/picture">
                  <pic:nvPicPr>
                    <pic:cNvPr id="0" name="imgPreview" descr="blueprints,builders,carpenters,compasses,construction,designs,details,drafts,drawings,architects,fotolia,foundations,graphs,houses,ideas,labors,lines,new,office,plans,plots,prints,schemes,sketch,specification,structures,tables,technical work"/>
                    <pic:cNvPicPr>
                      <a:picLocks noChangeAspect="1" noChangeArrowheads="1"/>
                    </pic:cNvPicPr>
                  </pic:nvPicPr>
                  <pic:blipFill>
                    <a:blip r:embed="rId4" cstate="print"/>
                    <a:srcRect l="17580" r="18465"/>
                    <a:stretch>
                      <a:fillRect/>
                    </a:stretch>
                  </pic:blipFill>
                  <pic:spPr bwMode="auto">
                    <a:xfrm>
                      <a:off x="0" y="0"/>
                      <a:ext cx="1403985" cy="2199640"/>
                    </a:xfrm>
                    <a:prstGeom prst="rect">
                      <a:avLst/>
                    </a:prstGeom>
                    <a:noFill/>
                    <a:ln w="9525">
                      <a:noFill/>
                      <a:miter lim="800000"/>
                      <a:headEnd/>
                      <a:tailEnd/>
                    </a:ln>
                  </pic:spPr>
                </pic:pic>
              </a:graphicData>
            </a:graphic>
          </wp:anchor>
        </w:drawing>
      </w:r>
      <w:r w:rsidR="006373D1">
        <w:rPr>
          <w:rFonts w:ascii="Times New Roman" w:hAnsi="Times New Roman" w:cs="Times New Roman"/>
          <w:b/>
          <w:sz w:val="24"/>
        </w:rPr>
        <w:t xml:space="preserve">Technology </w:t>
      </w:r>
      <w:r w:rsidR="00A32F6D">
        <w:rPr>
          <w:rFonts w:ascii="Times New Roman" w:hAnsi="Times New Roman" w:cs="Times New Roman"/>
          <w:b/>
          <w:sz w:val="24"/>
        </w:rPr>
        <w:t>for Student Success: An Introduction</w:t>
      </w:r>
      <w:r w:rsidR="006373D1">
        <w:rPr>
          <w:rFonts w:ascii="Times New Roman" w:hAnsi="Times New Roman" w:cs="Times New Roman"/>
          <w:b/>
          <w:sz w:val="24"/>
        </w:rPr>
        <w:tab/>
      </w:r>
    </w:p>
    <w:p w:rsidR="006373D1" w:rsidRDefault="006373D1" w:rsidP="006373D1">
      <w:pPr>
        <w:rPr>
          <w:rFonts w:ascii="Times New Roman" w:hAnsi="Times New Roman" w:cs="Times New Roman"/>
          <w:b/>
          <w:sz w:val="24"/>
        </w:rPr>
      </w:pPr>
      <w:r>
        <w:rPr>
          <w:rFonts w:ascii="Times New Roman" w:hAnsi="Times New Roman" w:cs="Times New Roman"/>
          <w:b/>
          <w:sz w:val="24"/>
        </w:rPr>
        <w:t xml:space="preserve">Unit </w:t>
      </w:r>
      <w:r w:rsidR="0057119A">
        <w:rPr>
          <w:rFonts w:ascii="Times New Roman" w:hAnsi="Times New Roman" w:cs="Times New Roman"/>
          <w:b/>
          <w:sz w:val="24"/>
        </w:rPr>
        <w:t>2</w:t>
      </w:r>
      <w:r>
        <w:rPr>
          <w:rFonts w:ascii="Times New Roman" w:hAnsi="Times New Roman" w:cs="Times New Roman"/>
          <w:b/>
          <w:sz w:val="24"/>
        </w:rPr>
        <w:t xml:space="preserve"> - Section 3</w:t>
      </w:r>
    </w:p>
    <w:p w:rsidR="006373D1" w:rsidRDefault="006373D1" w:rsidP="006373D1">
      <w:pPr>
        <w:rPr>
          <w:rFonts w:ascii="Times New Roman" w:hAnsi="Times New Roman" w:cs="Times New Roman"/>
          <w:b/>
          <w:sz w:val="24"/>
        </w:rPr>
      </w:pPr>
      <w:r>
        <w:rPr>
          <w:rFonts w:ascii="Times New Roman" w:hAnsi="Times New Roman" w:cs="Times New Roman"/>
          <w:b/>
          <w:sz w:val="24"/>
        </w:rPr>
        <w:t>Universal Design for Learning</w:t>
      </w:r>
    </w:p>
    <w:p w:rsidR="006373D1" w:rsidRDefault="006373D1" w:rsidP="006373D1">
      <w:pPr>
        <w:rPr>
          <w:rFonts w:ascii="Times New Roman" w:hAnsi="Times New Roman" w:cs="Times New Roman"/>
          <w:b/>
          <w:sz w:val="24"/>
        </w:rPr>
      </w:pPr>
      <w:r>
        <w:rPr>
          <w:rFonts w:ascii="Times New Roman" w:hAnsi="Times New Roman" w:cs="Times New Roman"/>
          <w:b/>
          <w:sz w:val="24"/>
        </w:rPr>
        <w:t>A Bit of Background</w:t>
      </w:r>
    </w:p>
    <w:p w:rsidR="00F05726" w:rsidRDefault="00F05726" w:rsidP="00EE69AB">
      <w:pPr>
        <w:pStyle w:val="NormalWeb"/>
      </w:pPr>
      <w:r w:rsidRPr="00DC238B">
        <w:t>U</w:t>
      </w:r>
      <w:r>
        <w:t xml:space="preserve">niversal </w:t>
      </w:r>
      <w:r w:rsidRPr="00DC238B">
        <w:t>D</w:t>
      </w:r>
      <w:r>
        <w:t>esign for Learning (UDL) grew out</w:t>
      </w:r>
      <w:r w:rsidRPr="00DC238B">
        <w:t xml:space="preserve"> </w:t>
      </w:r>
      <w:r>
        <w:t xml:space="preserve">of the concept of </w:t>
      </w:r>
      <w:r w:rsidRPr="00946EC8">
        <w:rPr>
          <w:b/>
        </w:rPr>
        <w:t>Universal</w:t>
      </w:r>
      <w:r w:rsidRPr="00DC238B">
        <w:rPr>
          <w:b/>
        </w:rPr>
        <w:t xml:space="preserve"> Design</w:t>
      </w:r>
      <w:r w:rsidRPr="00DC238B">
        <w:t xml:space="preserve"> </w:t>
      </w:r>
      <w:r>
        <w:t>(UD). UD, which was architecturally based, focused on issues such as making buildings accessible to a wide range of individuals including those with disabilities through the use of features such as ramps and elevators. What they discovered was that these features benefitted others as well. For e</w:t>
      </w:r>
      <w:r w:rsidRPr="00DC238B">
        <w:t xml:space="preserve">xample </w:t>
      </w:r>
      <w:r>
        <w:t>the use of</w:t>
      </w:r>
      <w:r w:rsidRPr="00DC238B">
        <w:t xml:space="preserve"> curb cuts initially designed for individuals in wheelchairs were </w:t>
      </w:r>
      <w:r>
        <w:t xml:space="preserve">found to be </w:t>
      </w:r>
      <w:r w:rsidRPr="00DC238B">
        <w:t xml:space="preserve">advantageous to others (mothers with strollers, cyclists). </w:t>
      </w:r>
    </w:p>
    <w:p w:rsidR="0057119A" w:rsidRDefault="0057119A" w:rsidP="00EE69AB">
      <w:pPr>
        <w:pStyle w:val="NormalWeb"/>
        <w:rPr>
          <w:rStyle w:val="Strong"/>
          <w:b w:val="0"/>
          <w:color w:val="000000"/>
        </w:rPr>
      </w:pPr>
      <w:r>
        <w:rPr>
          <w:rStyle w:val="Strong"/>
          <w:b w:val="0"/>
          <w:color w:val="000000"/>
        </w:rPr>
        <w:t xml:space="preserve">Universal design as used in IDEA is based on the </w:t>
      </w:r>
      <w:r w:rsidR="00F375EE">
        <w:rPr>
          <w:rStyle w:val="Strong"/>
          <w:b w:val="0"/>
          <w:color w:val="000000"/>
        </w:rPr>
        <w:t>definition found in the Assistive Technology Act of 1998. [Section 3(17)] “The term ‘universal design’ means a concept or philosophy for designing and delivering products and services that are useable by people with the widest possible range of functional capabilities, which include products and services that are directly accessible (without requiring assistive technologies) and products and services that are interoperable with assistive technologies.</w:t>
      </w:r>
      <w:r w:rsidR="007B4FA0">
        <w:rPr>
          <w:rStyle w:val="Strong"/>
          <w:b w:val="0"/>
          <w:color w:val="000000"/>
        </w:rPr>
        <w:t>”</w:t>
      </w:r>
    </w:p>
    <w:p w:rsidR="007B4FA0" w:rsidRPr="00EE69AB" w:rsidRDefault="007B4FA0" w:rsidP="007B4FA0">
      <w:pPr>
        <w:pStyle w:val="NormalWeb"/>
        <w:rPr>
          <w:color w:val="000000"/>
        </w:rPr>
      </w:pPr>
      <w:r w:rsidRPr="0057119A">
        <w:rPr>
          <w:rStyle w:val="Strong"/>
          <w:b w:val="0"/>
          <w:color w:val="000000"/>
        </w:rPr>
        <w:t>Universal Design for Learning</w:t>
      </w:r>
      <w:r w:rsidRPr="00EE69AB">
        <w:rPr>
          <w:color w:val="000000"/>
        </w:rPr>
        <w:t xml:space="preserve"> (UDL) is a set of principles for curriculum development that give all individuals equal opportunities to learn.UDL provides a blueprint for creating instructional goals, methods, materials, and assessments that work for everyone--not a single, one-size-fits-all solution but rather flexible approaches that can be customized and adjusted for individual needs.</w:t>
      </w:r>
      <w:r w:rsidR="006901D2">
        <w:rPr>
          <w:color w:val="000000"/>
        </w:rPr>
        <w:t xml:space="preserve"> </w:t>
      </w:r>
      <w:r w:rsidR="00A32F6D">
        <w:rPr>
          <w:color w:val="000000"/>
        </w:rPr>
        <w:t>Technology and more specifically, flexible digital technology, is a critical component.</w:t>
      </w:r>
    </w:p>
    <w:p w:rsidR="00324FED" w:rsidRPr="00F05726" w:rsidRDefault="007B4FA0" w:rsidP="00F05726">
      <w:pPr>
        <w:rPr>
          <w:rFonts w:ascii="Times New Roman" w:hAnsi="Times New Roman" w:cs="Times New Roman"/>
          <w:sz w:val="24"/>
        </w:rPr>
      </w:pPr>
      <w:r>
        <w:rPr>
          <w:rFonts w:ascii="Times New Roman" w:hAnsi="Times New Roman" w:cs="Times New Roman"/>
          <w:sz w:val="24"/>
        </w:rPr>
        <w:t xml:space="preserve">Source: </w:t>
      </w:r>
      <w:hyperlink r:id="rId5" w:history="1">
        <w:r w:rsidRPr="00B93D41">
          <w:rPr>
            <w:rStyle w:val="Hyperlink"/>
            <w:rFonts w:ascii="Times New Roman" w:hAnsi="Times New Roman" w:cs="Times New Roman"/>
            <w:sz w:val="24"/>
          </w:rPr>
          <w:t>www.cast.org</w:t>
        </w:r>
      </w:hyperlink>
      <w:r>
        <w:rPr>
          <w:rFonts w:ascii="Times New Roman" w:hAnsi="Times New Roman" w:cs="Times New Roman"/>
          <w:sz w:val="24"/>
        </w:rPr>
        <w:t xml:space="preserve"> </w:t>
      </w:r>
    </w:p>
    <w:p w:rsidR="00DC238B" w:rsidRPr="007E2F68" w:rsidRDefault="007E2F68" w:rsidP="00324FED">
      <w:pPr>
        <w:pStyle w:val="NoSpacing"/>
        <w:rPr>
          <w:rFonts w:ascii="Times New Roman" w:hAnsi="Times New Roman" w:cs="Times New Roman"/>
          <w:b/>
          <w:sz w:val="24"/>
        </w:rPr>
      </w:pPr>
      <w:r>
        <w:rPr>
          <w:rFonts w:ascii="Times New Roman" w:hAnsi="Times New Roman" w:cs="Times New Roman"/>
          <w:sz w:val="24"/>
        </w:rPr>
        <w:t>Based on research on how the brain processes information t</w:t>
      </w:r>
      <w:r w:rsidR="006B643D" w:rsidRPr="006B643D">
        <w:rPr>
          <w:rFonts w:ascii="Times New Roman" w:hAnsi="Times New Roman" w:cs="Times New Roman"/>
          <w:sz w:val="24"/>
        </w:rPr>
        <w:t xml:space="preserve">he </w:t>
      </w:r>
      <w:r w:rsidR="006B643D" w:rsidRPr="007E2F68">
        <w:rPr>
          <w:rFonts w:ascii="Times New Roman" w:hAnsi="Times New Roman" w:cs="Times New Roman"/>
          <w:b/>
          <w:sz w:val="24"/>
        </w:rPr>
        <w:t>Center for Applied Special Technology (CAST)</w:t>
      </w:r>
      <w:r w:rsidR="006B643D">
        <w:rPr>
          <w:rFonts w:ascii="Times New Roman" w:hAnsi="Times New Roman" w:cs="Times New Roman"/>
          <w:sz w:val="24"/>
        </w:rPr>
        <w:t xml:space="preserve"> has </w:t>
      </w:r>
      <w:r w:rsidR="006B643D" w:rsidRPr="006B643D">
        <w:rPr>
          <w:rFonts w:ascii="Times New Roman" w:hAnsi="Times New Roman" w:cs="Times New Roman"/>
          <w:sz w:val="24"/>
        </w:rPr>
        <w:t>developed</w:t>
      </w:r>
      <w:r w:rsidR="006B643D">
        <w:rPr>
          <w:rFonts w:ascii="Times New Roman" w:hAnsi="Times New Roman" w:cs="Times New Roman"/>
          <w:sz w:val="24"/>
        </w:rPr>
        <w:t xml:space="preserve"> a set of</w:t>
      </w:r>
      <w:r>
        <w:rPr>
          <w:rFonts w:ascii="Times New Roman" w:hAnsi="Times New Roman" w:cs="Times New Roman"/>
          <w:sz w:val="24"/>
        </w:rPr>
        <w:t xml:space="preserve"> UDL principles</w:t>
      </w:r>
      <w:r w:rsidR="00E151FA">
        <w:rPr>
          <w:rFonts w:ascii="Times New Roman" w:hAnsi="Times New Roman" w:cs="Times New Roman"/>
          <w:sz w:val="24"/>
        </w:rPr>
        <w:t>. These</w:t>
      </w:r>
      <w:r>
        <w:rPr>
          <w:rFonts w:ascii="Times New Roman" w:hAnsi="Times New Roman" w:cs="Times New Roman"/>
          <w:sz w:val="24"/>
        </w:rPr>
        <w:t xml:space="preserve"> </w:t>
      </w:r>
      <w:r w:rsidR="00E151FA">
        <w:rPr>
          <w:rFonts w:ascii="Times New Roman" w:hAnsi="Times New Roman" w:cs="Times New Roman"/>
          <w:sz w:val="24"/>
        </w:rPr>
        <w:t xml:space="preserve">three </w:t>
      </w:r>
      <w:r>
        <w:rPr>
          <w:rFonts w:ascii="Times New Roman" w:hAnsi="Times New Roman" w:cs="Times New Roman"/>
          <w:sz w:val="24"/>
        </w:rPr>
        <w:t xml:space="preserve">principles are aligned with </w:t>
      </w:r>
      <w:r w:rsidR="00E151FA">
        <w:rPr>
          <w:rFonts w:ascii="Times New Roman" w:hAnsi="Times New Roman" w:cs="Times New Roman"/>
          <w:sz w:val="24"/>
        </w:rPr>
        <w:t>three primary</w:t>
      </w:r>
      <w:r>
        <w:rPr>
          <w:rFonts w:ascii="Times New Roman" w:hAnsi="Times New Roman" w:cs="Times New Roman"/>
          <w:sz w:val="24"/>
        </w:rPr>
        <w:t xml:space="preserve"> brain networks.</w:t>
      </w:r>
      <w:r w:rsidR="006B643D">
        <w:rPr>
          <w:rFonts w:ascii="Times New Roman" w:hAnsi="Times New Roman" w:cs="Times New Roman"/>
          <w:sz w:val="24"/>
        </w:rPr>
        <w:t xml:space="preserve"> </w:t>
      </w:r>
      <w:r w:rsidR="00852416">
        <w:rPr>
          <w:rFonts w:ascii="Times New Roman" w:hAnsi="Times New Roman" w:cs="Times New Roman"/>
          <w:sz w:val="24"/>
        </w:rPr>
        <w:t>The principles, guidelines, and their associated checkpoints have been developed into a document referred to as the</w:t>
      </w:r>
      <w:r w:rsidR="00E151FA">
        <w:rPr>
          <w:rFonts w:ascii="Times New Roman" w:hAnsi="Times New Roman" w:cs="Times New Roman"/>
          <w:sz w:val="24"/>
        </w:rPr>
        <w:t xml:space="preserve"> </w:t>
      </w:r>
      <w:r w:rsidR="00361551" w:rsidRPr="00324FED">
        <w:rPr>
          <w:rFonts w:ascii="Times New Roman" w:hAnsi="Times New Roman" w:cs="Times New Roman"/>
          <w:b/>
          <w:sz w:val="24"/>
        </w:rPr>
        <w:t>UDL Guidelines</w:t>
      </w:r>
      <w:r w:rsidR="00852416">
        <w:rPr>
          <w:rFonts w:ascii="Times New Roman" w:hAnsi="Times New Roman" w:cs="Times New Roman"/>
          <w:b/>
          <w:sz w:val="24"/>
        </w:rPr>
        <w:t>.</w:t>
      </w:r>
      <w:r w:rsidR="00361551" w:rsidRPr="00324FED">
        <w:rPr>
          <w:rFonts w:ascii="Times New Roman" w:hAnsi="Times New Roman" w:cs="Times New Roman"/>
          <w:sz w:val="24"/>
        </w:rPr>
        <w:t xml:space="preserve"> </w:t>
      </w:r>
      <w:r w:rsidR="00852416">
        <w:rPr>
          <w:rFonts w:ascii="Times New Roman" w:hAnsi="Times New Roman" w:cs="Times New Roman"/>
          <w:sz w:val="24"/>
        </w:rPr>
        <w:t xml:space="preserve">The document is </w:t>
      </w:r>
      <w:r w:rsidR="00672F16" w:rsidRPr="00324FED">
        <w:rPr>
          <w:rFonts w:ascii="Times New Roman" w:hAnsi="Times New Roman" w:cs="Times New Roman"/>
          <w:sz w:val="24"/>
        </w:rPr>
        <w:t>viewed as a first draft and focus</w:t>
      </w:r>
      <w:r w:rsidR="00852416">
        <w:rPr>
          <w:rFonts w:ascii="Times New Roman" w:hAnsi="Times New Roman" w:cs="Times New Roman"/>
          <w:sz w:val="24"/>
        </w:rPr>
        <w:t>es</w:t>
      </w:r>
      <w:r w:rsidR="0030771F" w:rsidRPr="00324FED">
        <w:rPr>
          <w:rFonts w:ascii="Times New Roman" w:hAnsi="Times New Roman" w:cs="Times New Roman"/>
          <w:sz w:val="24"/>
        </w:rPr>
        <w:t xml:space="preserve"> primarily on instructional methods and materials. Future versions</w:t>
      </w:r>
      <w:r w:rsidR="00277DF1" w:rsidRPr="00324FED">
        <w:rPr>
          <w:rFonts w:ascii="Times New Roman" w:hAnsi="Times New Roman" w:cs="Times New Roman"/>
          <w:sz w:val="24"/>
        </w:rPr>
        <w:t xml:space="preserve"> will look to include instructional goals and assessment.</w:t>
      </w:r>
      <w:r w:rsidR="00DC238B" w:rsidRPr="00324FED">
        <w:rPr>
          <w:rFonts w:ascii="Times New Roman" w:hAnsi="Times New Roman" w:cs="Times New Roman"/>
          <w:sz w:val="24"/>
        </w:rPr>
        <w:t xml:space="preserve"> Below is an illustration of the </w:t>
      </w:r>
      <w:r w:rsidR="00852416">
        <w:rPr>
          <w:rFonts w:ascii="Times New Roman" w:hAnsi="Times New Roman" w:cs="Times New Roman"/>
          <w:sz w:val="24"/>
        </w:rPr>
        <w:t xml:space="preserve">associated </w:t>
      </w:r>
      <w:r w:rsidR="00DC238B" w:rsidRPr="00D0786C">
        <w:rPr>
          <w:rFonts w:ascii="Times New Roman" w:hAnsi="Times New Roman" w:cs="Times New Roman"/>
          <w:b/>
          <w:sz w:val="24"/>
        </w:rPr>
        <w:t>graphic organizer</w:t>
      </w:r>
      <w:r w:rsidR="00DC238B" w:rsidRPr="00324FED">
        <w:rPr>
          <w:rFonts w:ascii="Times New Roman" w:hAnsi="Times New Roman" w:cs="Times New Roman"/>
          <w:sz w:val="24"/>
        </w:rPr>
        <w:t>.</w:t>
      </w:r>
      <w:r w:rsidR="00DC238B" w:rsidRPr="00324FED">
        <w:rPr>
          <w:rFonts w:ascii="Times New Roman" w:hAnsi="Times New Roman" w:cs="Times New Roman"/>
          <w:noProof/>
          <w:szCs w:val="20"/>
        </w:rPr>
        <w:t xml:space="preserve"> </w:t>
      </w:r>
    </w:p>
    <w:p w:rsidR="006733E5" w:rsidRDefault="006733E5" w:rsidP="006373D1">
      <w:pPr>
        <w:rPr>
          <w:rFonts w:ascii="Times New Roman" w:hAnsi="Times New Roman" w:cs="Times New Roman"/>
          <w:sz w:val="24"/>
        </w:rPr>
      </w:pPr>
    </w:p>
    <w:p w:rsidR="0060410F" w:rsidRDefault="0060410F" w:rsidP="006373D1">
      <w:pPr>
        <w:rPr>
          <w:rFonts w:ascii="Times New Roman" w:hAnsi="Times New Roman" w:cs="Times New Roman"/>
          <w:sz w:val="24"/>
        </w:rPr>
      </w:pPr>
    </w:p>
    <w:p w:rsidR="00324FED" w:rsidRDefault="00324FED" w:rsidP="00324FED">
      <w:pPr>
        <w:pStyle w:val="NoSpacing"/>
        <w:rPr>
          <w:rFonts w:ascii="Times New Roman" w:hAnsi="Times New Roman" w:cs="Times New Roman"/>
          <w:sz w:val="24"/>
          <w:szCs w:val="24"/>
        </w:rPr>
      </w:pPr>
    </w:p>
    <w:p w:rsidR="00324FED" w:rsidRDefault="00324FED" w:rsidP="00324FED">
      <w:pPr>
        <w:pStyle w:val="NoSpacing"/>
        <w:rPr>
          <w:rFonts w:ascii="Times New Roman" w:hAnsi="Times New Roman" w:cs="Times New Roman"/>
          <w:sz w:val="24"/>
          <w:szCs w:val="24"/>
        </w:rPr>
      </w:pPr>
    </w:p>
    <w:p w:rsidR="00211A96" w:rsidRDefault="00211A96" w:rsidP="00211A96">
      <w:pPr>
        <w:pStyle w:val="NoSpacing"/>
        <w:rPr>
          <w:rFonts w:ascii="Times New Roman" w:hAnsi="Times New Roman" w:cs="Times New Roman"/>
          <w:sz w:val="24"/>
          <w:szCs w:val="24"/>
        </w:rPr>
      </w:pPr>
    </w:p>
    <w:p w:rsidR="00211A96" w:rsidRDefault="00211A96" w:rsidP="00211A96">
      <w:pPr>
        <w:pStyle w:val="NoSpacing"/>
        <w:rPr>
          <w:rFonts w:ascii="Times New Roman" w:hAnsi="Times New Roman" w:cs="Times New Roman"/>
          <w:sz w:val="24"/>
          <w:szCs w:val="24"/>
        </w:rPr>
      </w:pPr>
    </w:p>
    <w:p w:rsidR="00211A96" w:rsidRDefault="00211A96" w:rsidP="00211A96">
      <w:pPr>
        <w:pStyle w:val="NoSpacing"/>
        <w:rPr>
          <w:rFonts w:ascii="Times New Roman" w:hAnsi="Times New Roman" w:cs="Times New Roman"/>
          <w:sz w:val="24"/>
          <w:szCs w:val="24"/>
        </w:rPr>
      </w:pPr>
    </w:p>
    <w:p w:rsidR="00211A96" w:rsidRDefault="00211A96" w:rsidP="00211A96">
      <w:pPr>
        <w:pStyle w:val="NoSpacing"/>
        <w:rPr>
          <w:rFonts w:ascii="Times New Roman" w:hAnsi="Times New Roman" w:cs="Times New Roman"/>
          <w:sz w:val="24"/>
          <w:szCs w:val="24"/>
        </w:rPr>
      </w:pPr>
    </w:p>
    <w:p w:rsidR="00211A96" w:rsidRDefault="00211A96" w:rsidP="00211A96">
      <w:pPr>
        <w:pStyle w:val="NoSpacing"/>
        <w:rPr>
          <w:rFonts w:ascii="Times New Roman" w:hAnsi="Times New Roman" w:cs="Times New Roman"/>
          <w:sz w:val="24"/>
          <w:szCs w:val="24"/>
        </w:rPr>
      </w:pPr>
    </w:p>
    <w:p w:rsidR="00DC238B" w:rsidRPr="00324FED" w:rsidRDefault="00211A96" w:rsidP="00324FED">
      <w:pPr>
        <w:pStyle w:val="NoSpacing"/>
        <w:rPr>
          <w:rFonts w:ascii="Times New Roman" w:hAnsi="Times New Roman" w:cs="Times New Roman"/>
          <w:sz w:val="24"/>
          <w:szCs w:val="24"/>
        </w:rPr>
      </w:pPr>
      <w:r w:rsidRPr="00324FED">
        <w:rPr>
          <w:rFonts w:ascii="Times New Roman" w:hAnsi="Times New Roman" w:cs="Times New Roman"/>
          <w:sz w:val="24"/>
          <w:szCs w:val="24"/>
        </w:rPr>
        <w:t xml:space="preserve">Download the UDL </w:t>
      </w:r>
      <w:r>
        <w:rPr>
          <w:rFonts w:ascii="Times New Roman" w:hAnsi="Times New Roman" w:cs="Times New Roman"/>
          <w:sz w:val="24"/>
          <w:szCs w:val="24"/>
        </w:rPr>
        <w:t xml:space="preserve">Guidelines </w:t>
      </w:r>
      <w:r w:rsidRPr="00324FED">
        <w:rPr>
          <w:rFonts w:ascii="Times New Roman" w:hAnsi="Times New Roman" w:cs="Times New Roman"/>
          <w:sz w:val="24"/>
          <w:szCs w:val="24"/>
        </w:rPr>
        <w:t xml:space="preserve">Graphic Organizer </w:t>
      </w:r>
      <w:proofErr w:type="gramStart"/>
      <w:r w:rsidRPr="00324FED">
        <w:rPr>
          <w:rFonts w:ascii="Times New Roman" w:hAnsi="Times New Roman" w:cs="Times New Roman"/>
          <w:sz w:val="24"/>
          <w:szCs w:val="24"/>
        </w:rPr>
        <w:t xml:space="preserve">at  </w:t>
      </w:r>
      <w:proofErr w:type="gramEnd"/>
      <w:r w:rsidR="00945169">
        <w:rPr>
          <w:rFonts w:ascii="Times New Roman" w:hAnsi="Times New Roman" w:cs="Times New Roman"/>
          <w:sz w:val="24"/>
          <w:szCs w:val="24"/>
        </w:rPr>
        <w:fldChar w:fldCharType="begin"/>
      </w:r>
      <w:r w:rsidR="00A32F6D">
        <w:rPr>
          <w:rFonts w:ascii="Times New Roman" w:hAnsi="Times New Roman" w:cs="Times New Roman"/>
          <w:sz w:val="24"/>
          <w:szCs w:val="24"/>
        </w:rPr>
        <w:instrText xml:space="preserve"> HYPERLINK "</w:instrText>
      </w:r>
      <w:r w:rsidR="00A32F6D" w:rsidRPr="00A32F6D">
        <w:rPr>
          <w:rFonts w:ascii="Times New Roman" w:hAnsi="Times New Roman" w:cs="Times New Roman"/>
          <w:sz w:val="24"/>
          <w:szCs w:val="24"/>
        </w:rPr>
        <w:instrText>http://www.udlcenter.org/sites/udlcenter.org/files/UDL_Guidelines_v2%200-Organizer_0.pdf</w:instrText>
      </w:r>
      <w:r w:rsidR="00A32F6D">
        <w:rPr>
          <w:rFonts w:ascii="Times New Roman" w:hAnsi="Times New Roman" w:cs="Times New Roman"/>
          <w:sz w:val="24"/>
          <w:szCs w:val="24"/>
        </w:rPr>
        <w:instrText xml:space="preserve">" </w:instrText>
      </w:r>
      <w:r w:rsidR="00945169">
        <w:rPr>
          <w:rFonts w:ascii="Times New Roman" w:hAnsi="Times New Roman" w:cs="Times New Roman"/>
          <w:sz w:val="24"/>
          <w:szCs w:val="24"/>
        </w:rPr>
        <w:fldChar w:fldCharType="separate"/>
      </w:r>
      <w:r w:rsidR="00A32F6D" w:rsidRPr="00BE5C57">
        <w:rPr>
          <w:rStyle w:val="Hyperlink"/>
          <w:rFonts w:ascii="Times New Roman" w:hAnsi="Times New Roman" w:cs="Times New Roman"/>
          <w:sz w:val="24"/>
          <w:szCs w:val="24"/>
        </w:rPr>
        <w:t>http://www.udlcenter.org/sites/udlcenter.org/files/UDL_Guidelines_v2%200-Organizer_0.pdf</w:t>
      </w:r>
      <w:r w:rsidR="00945169">
        <w:rPr>
          <w:rFonts w:ascii="Times New Roman" w:hAnsi="Times New Roman" w:cs="Times New Roman"/>
          <w:sz w:val="24"/>
          <w:szCs w:val="24"/>
        </w:rPr>
        <w:fldChar w:fldCharType="end"/>
      </w: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margin">
              <wp:posOffset>-102235</wp:posOffset>
            </wp:positionH>
            <wp:positionV relativeFrom="margin">
              <wp:posOffset>-353695</wp:posOffset>
            </wp:positionV>
            <wp:extent cx="3569335" cy="2432050"/>
            <wp:effectExtent l="19050" t="0" r="0" b="0"/>
            <wp:wrapSquare wrapText="bothSides"/>
            <wp:docPr id="8" name="il_fi" descr="http://t3.gstatic.com/images?q=tbn:ARWjlSDiGVWaNM:http://www.cast.org/publications/UDLguidelines/udl_guidelines.gif&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RWjlSDiGVWaNM:http://www.cast.org/publications/UDLguidelines/udl_guidelines.gif&amp;t=1"/>
                    <pic:cNvPicPr>
                      <a:picLocks noChangeAspect="1" noChangeArrowheads="1"/>
                    </pic:cNvPicPr>
                  </pic:nvPicPr>
                  <pic:blipFill>
                    <a:blip r:embed="rId6" cstate="print"/>
                    <a:srcRect/>
                    <a:stretch>
                      <a:fillRect/>
                    </a:stretch>
                  </pic:blipFill>
                  <pic:spPr bwMode="auto">
                    <a:xfrm>
                      <a:off x="0" y="0"/>
                      <a:ext cx="3569335" cy="2432050"/>
                    </a:xfrm>
                    <a:prstGeom prst="rect">
                      <a:avLst/>
                    </a:prstGeom>
                    <a:noFill/>
                    <a:ln w="9525">
                      <a:noFill/>
                      <a:miter lim="800000"/>
                      <a:headEnd/>
                      <a:tailEnd/>
                    </a:ln>
                  </pic:spPr>
                </pic:pic>
              </a:graphicData>
            </a:graphic>
          </wp:anchor>
        </w:drawing>
      </w:r>
      <w:r w:rsidR="00A32F6D">
        <w:rPr>
          <w:rFonts w:ascii="Times New Roman" w:hAnsi="Times New Roman" w:cs="Times New Roman"/>
          <w:sz w:val="24"/>
          <w:szCs w:val="24"/>
        </w:rPr>
        <w:t xml:space="preserve"> </w:t>
      </w:r>
    </w:p>
    <w:p w:rsidR="00324FED" w:rsidRDefault="00324FED" w:rsidP="00324FED">
      <w:pPr>
        <w:pStyle w:val="NoSpacing"/>
        <w:rPr>
          <w:rFonts w:ascii="Times New Roman" w:hAnsi="Times New Roman" w:cs="Times New Roman"/>
          <w:sz w:val="24"/>
          <w:szCs w:val="24"/>
        </w:rPr>
      </w:pPr>
    </w:p>
    <w:p w:rsidR="00324FED" w:rsidRDefault="00324FED" w:rsidP="00324FED">
      <w:pPr>
        <w:pStyle w:val="NoSpacing"/>
        <w:rPr>
          <w:rFonts w:ascii="Times New Roman" w:hAnsi="Times New Roman" w:cs="Times New Roman"/>
          <w:sz w:val="24"/>
          <w:szCs w:val="24"/>
        </w:rPr>
      </w:pPr>
    </w:p>
    <w:p w:rsidR="00324FED" w:rsidRDefault="00324FED" w:rsidP="00324FED">
      <w:pPr>
        <w:pStyle w:val="NoSpacing"/>
        <w:rPr>
          <w:rFonts w:ascii="Times New Roman" w:hAnsi="Times New Roman" w:cs="Times New Roman"/>
          <w:sz w:val="24"/>
          <w:szCs w:val="24"/>
        </w:rPr>
      </w:pPr>
    </w:p>
    <w:p w:rsidR="00324FED" w:rsidRDefault="00324FED" w:rsidP="00324FED">
      <w:pPr>
        <w:pStyle w:val="NoSpacing"/>
        <w:rPr>
          <w:rFonts w:ascii="Times New Roman" w:hAnsi="Times New Roman" w:cs="Times New Roman"/>
          <w:sz w:val="24"/>
          <w:szCs w:val="24"/>
        </w:rPr>
      </w:pPr>
    </w:p>
    <w:p w:rsidR="00211A96" w:rsidRDefault="00211A96" w:rsidP="00324FED">
      <w:pPr>
        <w:pStyle w:val="NoSpacing"/>
        <w:rPr>
          <w:rFonts w:ascii="Times New Roman" w:hAnsi="Times New Roman" w:cs="Times New Roman"/>
          <w:sz w:val="24"/>
          <w:szCs w:val="24"/>
        </w:rPr>
      </w:pPr>
    </w:p>
    <w:p w:rsidR="00211A96" w:rsidRDefault="00211A96" w:rsidP="00324FED">
      <w:pPr>
        <w:pStyle w:val="NoSpacing"/>
        <w:rPr>
          <w:rFonts w:ascii="Times New Roman" w:hAnsi="Times New Roman" w:cs="Times New Roman"/>
          <w:sz w:val="24"/>
          <w:szCs w:val="24"/>
        </w:rPr>
      </w:pPr>
    </w:p>
    <w:p w:rsidR="00D0786C" w:rsidRDefault="00D0786C" w:rsidP="00D0786C">
      <w:pPr>
        <w:pStyle w:val="NoSpacing"/>
        <w:rPr>
          <w:rFonts w:ascii="Times New Roman" w:hAnsi="Times New Roman" w:cs="Times New Roman"/>
          <w:sz w:val="24"/>
          <w:highlight w:val="yellow"/>
        </w:rPr>
      </w:pPr>
      <w:r>
        <w:rPr>
          <w:rFonts w:ascii="Times New Roman" w:hAnsi="Times New Roman" w:cs="Times New Roman"/>
          <w:noProof/>
          <w:sz w:val="24"/>
        </w:rPr>
        <w:drawing>
          <wp:anchor distT="0" distB="0" distL="114300" distR="114300" simplePos="0" relativeHeight="251668480" behindDoc="0" locked="0" layoutInCell="1" allowOverlap="1">
            <wp:simplePos x="0" y="0"/>
            <wp:positionH relativeFrom="column">
              <wp:posOffset>-43180</wp:posOffset>
            </wp:positionH>
            <wp:positionV relativeFrom="paragraph">
              <wp:posOffset>168275</wp:posOffset>
            </wp:positionV>
            <wp:extent cx="1138555" cy="689610"/>
            <wp:effectExtent l="0" t="0" r="0" b="0"/>
            <wp:wrapSquare wrapText="bothSides"/>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D0786C" w:rsidRPr="00992208" w:rsidRDefault="00D0786C" w:rsidP="00D0786C">
      <w:pPr>
        <w:pStyle w:val="NoSpacing"/>
        <w:rPr>
          <w:rFonts w:ascii="Times New Roman" w:hAnsi="Times New Roman" w:cs="Times New Roman"/>
          <w:sz w:val="24"/>
        </w:rPr>
      </w:pPr>
      <w:r w:rsidRPr="00992208">
        <w:rPr>
          <w:rFonts w:ascii="Times New Roman" w:hAnsi="Times New Roman" w:cs="Times New Roman"/>
          <w:sz w:val="24"/>
          <w:highlight w:val="yellow"/>
        </w:rPr>
        <w:t>Mouse over icon and see text below:</w:t>
      </w:r>
    </w:p>
    <w:p w:rsidR="00211A96" w:rsidRDefault="00211A96" w:rsidP="00324FED">
      <w:pPr>
        <w:pStyle w:val="NoSpacing"/>
        <w:rPr>
          <w:rFonts w:ascii="Times New Roman" w:hAnsi="Times New Roman" w:cs="Times New Roman"/>
          <w:sz w:val="24"/>
          <w:szCs w:val="24"/>
        </w:rPr>
      </w:pPr>
    </w:p>
    <w:p w:rsidR="00F05726" w:rsidRPr="00324FED" w:rsidRDefault="00F05726" w:rsidP="00F05726">
      <w:pPr>
        <w:pStyle w:val="NoSpacing"/>
        <w:rPr>
          <w:rFonts w:ascii="Times New Roman" w:hAnsi="Times New Roman" w:cs="Times New Roman"/>
          <w:sz w:val="24"/>
        </w:rPr>
      </w:pPr>
      <w:r w:rsidRPr="00324FED">
        <w:rPr>
          <w:rFonts w:ascii="Times New Roman" w:hAnsi="Times New Roman" w:cs="Times New Roman"/>
          <w:sz w:val="24"/>
        </w:rPr>
        <w:t>Did you notice some words were bolded for emphasis</w:t>
      </w:r>
      <w:r>
        <w:rPr>
          <w:rFonts w:ascii="Times New Roman" w:hAnsi="Times New Roman" w:cs="Times New Roman"/>
          <w:sz w:val="24"/>
        </w:rPr>
        <w:t xml:space="preserve"> and a definition was provided</w:t>
      </w:r>
      <w:r w:rsidRPr="00324FED">
        <w:rPr>
          <w:rFonts w:ascii="Times New Roman" w:hAnsi="Times New Roman" w:cs="Times New Roman"/>
          <w:sz w:val="24"/>
        </w:rPr>
        <w:t xml:space="preserve">? </w:t>
      </w:r>
      <w:r w:rsidR="00D0786C">
        <w:rPr>
          <w:rFonts w:ascii="Times New Roman" w:hAnsi="Times New Roman" w:cs="Times New Roman"/>
          <w:sz w:val="24"/>
        </w:rPr>
        <w:t>These are also UDL strategies</w:t>
      </w:r>
      <w:r w:rsidRPr="00324FED">
        <w:rPr>
          <w:rFonts w:ascii="Times New Roman" w:hAnsi="Times New Roman" w:cs="Times New Roman"/>
          <w:sz w:val="24"/>
        </w:rPr>
        <w:t>.</w:t>
      </w:r>
    </w:p>
    <w:p w:rsidR="00F05726" w:rsidRDefault="00F05726" w:rsidP="00324FED">
      <w:pPr>
        <w:pStyle w:val="NoSpacing"/>
        <w:rPr>
          <w:rFonts w:ascii="Times New Roman" w:hAnsi="Times New Roman" w:cs="Times New Roman"/>
          <w:sz w:val="24"/>
          <w:szCs w:val="24"/>
        </w:rPr>
      </w:pPr>
    </w:p>
    <w:p w:rsidR="00F05726" w:rsidRDefault="00F05726" w:rsidP="00324FED">
      <w:pPr>
        <w:pStyle w:val="NoSpacing"/>
        <w:rPr>
          <w:rFonts w:ascii="Times New Roman" w:hAnsi="Times New Roman" w:cs="Times New Roman"/>
          <w:sz w:val="24"/>
          <w:szCs w:val="24"/>
        </w:rPr>
      </w:pPr>
    </w:p>
    <w:p w:rsidR="009965B1" w:rsidRPr="00324FED" w:rsidRDefault="00AA32A0" w:rsidP="00324FED">
      <w:pPr>
        <w:pStyle w:val="NoSpacing"/>
        <w:rPr>
          <w:rFonts w:ascii="Times New Roman" w:hAnsi="Times New Roman" w:cs="Times New Roman"/>
          <w:sz w:val="24"/>
          <w:szCs w:val="24"/>
        </w:rPr>
      </w:pPr>
      <w:r w:rsidRPr="00324FED">
        <w:rPr>
          <w:rFonts w:ascii="Times New Roman" w:hAnsi="Times New Roman" w:cs="Times New Roman"/>
          <w:sz w:val="24"/>
          <w:szCs w:val="24"/>
        </w:rPr>
        <w:t xml:space="preserve">Let’s </w:t>
      </w:r>
      <w:r w:rsidR="00216E0B" w:rsidRPr="00324FED">
        <w:rPr>
          <w:rFonts w:ascii="Times New Roman" w:hAnsi="Times New Roman" w:cs="Times New Roman"/>
          <w:sz w:val="24"/>
          <w:szCs w:val="24"/>
        </w:rPr>
        <w:t xml:space="preserve">take a closer look at the UDL framework and </w:t>
      </w:r>
      <w:r w:rsidRPr="00324FED">
        <w:rPr>
          <w:rFonts w:ascii="Times New Roman" w:hAnsi="Times New Roman" w:cs="Times New Roman"/>
          <w:sz w:val="24"/>
          <w:szCs w:val="24"/>
        </w:rPr>
        <w:t>explore these principles in more depth.</w:t>
      </w:r>
    </w:p>
    <w:p w:rsidR="002B7817" w:rsidRDefault="00152F65" w:rsidP="006373D1">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margin">
              <wp:align>left</wp:align>
            </wp:positionH>
            <wp:positionV relativeFrom="margin">
              <wp:posOffset>1405890</wp:posOffset>
            </wp:positionV>
            <wp:extent cx="1138555" cy="689610"/>
            <wp:effectExtent l="0" t="0" r="0" b="0"/>
            <wp:wrapSquare wrapText="bothSides"/>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2B7817" w:rsidRDefault="002B7817">
      <w:pPr>
        <w:rPr>
          <w:rFonts w:ascii="Times New Roman" w:hAnsi="Times New Roman" w:cs="Times New Roman"/>
          <w:sz w:val="24"/>
        </w:rPr>
      </w:pPr>
      <w:r>
        <w:rPr>
          <w:rFonts w:ascii="Times New Roman" w:hAnsi="Times New Roman" w:cs="Times New Roman"/>
          <w:sz w:val="24"/>
        </w:rPr>
        <w:br w:type="page"/>
      </w:r>
    </w:p>
    <w:p w:rsidR="002B7817" w:rsidRPr="003579BA" w:rsidRDefault="002B7817" w:rsidP="002B7817">
      <w:pPr>
        <w:rPr>
          <w:rFonts w:ascii="Times New Roman" w:hAnsi="Times New Roman" w:cs="Times New Roman"/>
          <w:b/>
          <w:sz w:val="24"/>
        </w:rPr>
      </w:pPr>
      <w:r w:rsidRPr="003579BA">
        <w:rPr>
          <w:rFonts w:ascii="Times New Roman" w:hAnsi="Times New Roman" w:cs="Times New Roman"/>
          <w:b/>
          <w:sz w:val="24"/>
        </w:rPr>
        <w:lastRenderedPageBreak/>
        <w:t xml:space="preserve">UDL Principle 1 – Provide multiple means of </w:t>
      </w:r>
      <w:r w:rsidR="00B264AD">
        <w:rPr>
          <w:rFonts w:ascii="Times New Roman" w:hAnsi="Times New Roman" w:cs="Times New Roman"/>
          <w:b/>
          <w:sz w:val="24"/>
        </w:rPr>
        <w:t>representation</w:t>
      </w:r>
    </w:p>
    <w:p w:rsidR="002B7817" w:rsidRDefault="002B7817" w:rsidP="002B7817">
      <w:pPr>
        <w:rPr>
          <w:rFonts w:ascii="Times New Roman" w:hAnsi="Times New Roman" w:cs="Times New Roman"/>
          <w:sz w:val="24"/>
        </w:rPr>
      </w:pPr>
      <w:r w:rsidRPr="00EA18C7">
        <w:rPr>
          <w:rFonts w:ascii="Times New Roman" w:hAnsi="Times New Roman" w:cs="Times New Roman"/>
          <w:sz w:val="24"/>
        </w:rPr>
        <w:t xml:space="preserve">The first </w:t>
      </w:r>
      <w:r>
        <w:rPr>
          <w:rFonts w:ascii="Times New Roman" w:hAnsi="Times New Roman" w:cs="Times New Roman"/>
          <w:sz w:val="24"/>
        </w:rPr>
        <w:t xml:space="preserve">principle of the UDL Guidelines focuses on providing </w:t>
      </w:r>
      <w:r w:rsidRPr="003C1D28">
        <w:rPr>
          <w:rFonts w:ascii="Times New Roman" w:hAnsi="Times New Roman" w:cs="Times New Roman"/>
          <w:b/>
          <w:sz w:val="24"/>
        </w:rPr>
        <w:t>multiple means of representation</w:t>
      </w:r>
      <w:r w:rsidR="00852416">
        <w:rPr>
          <w:rFonts w:ascii="Times New Roman" w:hAnsi="Times New Roman" w:cs="Times New Roman"/>
          <w:b/>
          <w:sz w:val="24"/>
        </w:rPr>
        <w:t xml:space="preserve"> </w:t>
      </w:r>
      <w:r w:rsidR="00852416" w:rsidRPr="00852416">
        <w:rPr>
          <w:rFonts w:ascii="Times New Roman" w:hAnsi="Times New Roman" w:cs="Times New Roman"/>
          <w:sz w:val="24"/>
        </w:rPr>
        <w:t>a</w:t>
      </w:r>
      <w:r w:rsidR="00852416">
        <w:rPr>
          <w:rFonts w:ascii="Times New Roman" w:hAnsi="Times New Roman" w:cs="Times New Roman"/>
          <w:sz w:val="24"/>
        </w:rPr>
        <w:t xml:space="preserve">nd is based on the brain’s </w:t>
      </w:r>
      <w:r w:rsidR="00852416" w:rsidRPr="00852416">
        <w:rPr>
          <w:rFonts w:ascii="Times New Roman" w:hAnsi="Times New Roman" w:cs="Times New Roman"/>
          <w:b/>
          <w:sz w:val="24"/>
        </w:rPr>
        <w:t>recognition networks</w:t>
      </w:r>
      <w:r>
        <w:rPr>
          <w:rFonts w:ascii="Times New Roman" w:hAnsi="Times New Roman" w:cs="Times New Roman"/>
          <w:sz w:val="24"/>
        </w:rPr>
        <w:t xml:space="preserve">.  This is considered to be the “what” of learning.  </w:t>
      </w:r>
      <w:r w:rsidR="003D009C">
        <w:rPr>
          <w:rFonts w:ascii="Times New Roman" w:hAnsi="Times New Roman" w:cs="Times New Roman"/>
          <w:sz w:val="24"/>
        </w:rPr>
        <w:t xml:space="preserve">These guidelines provide opportunities to gain knowledge and information in a variety of ways. </w:t>
      </w:r>
      <w:r>
        <w:rPr>
          <w:rFonts w:ascii="Times New Roman" w:hAnsi="Times New Roman" w:cs="Times New Roman"/>
          <w:sz w:val="24"/>
        </w:rPr>
        <w:t>Guideline 1 looks at providing learners with options for perception since some learners may grasp information better visually or auditorally than in printed form.  Guideline 2 focuses on options for language and symbols</w:t>
      </w:r>
      <w:r w:rsidR="003D009C">
        <w:rPr>
          <w:rFonts w:ascii="Times New Roman" w:hAnsi="Times New Roman" w:cs="Times New Roman"/>
          <w:sz w:val="24"/>
        </w:rPr>
        <w:t xml:space="preserve"> because information </w:t>
      </w:r>
      <w:r w:rsidR="003C1D28">
        <w:rPr>
          <w:rFonts w:ascii="Times New Roman" w:hAnsi="Times New Roman" w:cs="Times New Roman"/>
          <w:sz w:val="24"/>
        </w:rPr>
        <w:t xml:space="preserve">may need to be presented </w:t>
      </w:r>
      <w:r w:rsidR="00FC5658">
        <w:rPr>
          <w:rFonts w:ascii="Times New Roman" w:hAnsi="Times New Roman" w:cs="Times New Roman"/>
          <w:sz w:val="24"/>
        </w:rPr>
        <w:t xml:space="preserve">linguistically as well as </w:t>
      </w:r>
      <w:r w:rsidR="003D009C">
        <w:rPr>
          <w:rFonts w:ascii="Times New Roman" w:hAnsi="Times New Roman" w:cs="Times New Roman"/>
          <w:sz w:val="24"/>
        </w:rPr>
        <w:t>non-linguistically. And</w:t>
      </w:r>
      <w:r>
        <w:rPr>
          <w:rFonts w:ascii="Times New Roman" w:hAnsi="Times New Roman" w:cs="Times New Roman"/>
          <w:sz w:val="24"/>
        </w:rPr>
        <w:t xml:space="preserve"> Guideline 3 </w:t>
      </w:r>
      <w:r w:rsidR="003D009C">
        <w:rPr>
          <w:rFonts w:ascii="Times New Roman" w:hAnsi="Times New Roman" w:cs="Times New Roman"/>
          <w:sz w:val="24"/>
        </w:rPr>
        <w:t xml:space="preserve">provides </w:t>
      </w:r>
      <w:r>
        <w:rPr>
          <w:rFonts w:ascii="Times New Roman" w:hAnsi="Times New Roman" w:cs="Times New Roman"/>
          <w:sz w:val="24"/>
        </w:rPr>
        <w:t>options for comprehension</w:t>
      </w:r>
      <w:r w:rsidR="003D009C">
        <w:rPr>
          <w:rFonts w:ascii="Times New Roman" w:hAnsi="Times New Roman" w:cs="Times New Roman"/>
          <w:sz w:val="24"/>
        </w:rPr>
        <w:t xml:space="preserve"> through the use of strategies such as activating background knowledge</w:t>
      </w:r>
      <w:r>
        <w:rPr>
          <w:rFonts w:ascii="Times New Roman" w:hAnsi="Times New Roman" w:cs="Times New Roman"/>
          <w:sz w:val="24"/>
        </w:rPr>
        <w:t>.</w:t>
      </w:r>
    </w:p>
    <w:p w:rsidR="00144001" w:rsidRPr="00EA18C7" w:rsidRDefault="00144001" w:rsidP="002B7817">
      <w:pPr>
        <w:rPr>
          <w:rFonts w:ascii="Times New Roman" w:hAnsi="Times New Roman" w:cs="Times New Roman"/>
          <w:sz w:val="24"/>
        </w:rPr>
      </w:pPr>
      <w:r>
        <w:rPr>
          <w:rFonts w:ascii="Times New Roman" w:hAnsi="Times New Roman" w:cs="Times New Roman"/>
          <w:sz w:val="24"/>
        </w:rPr>
        <w:t xml:space="preserve">Below are the first 3 guidelines and their associated </w:t>
      </w:r>
      <w:r w:rsidRPr="007A677B">
        <w:rPr>
          <w:rFonts w:ascii="Times New Roman" w:hAnsi="Times New Roman" w:cs="Times New Roman"/>
          <w:b/>
          <w:sz w:val="24"/>
        </w:rPr>
        <w:t>checkpoints</w:t>
      </w:r>
      <w:r>
        <w:rPr>
          <w:rFonts w:ascii="Times New Roman" w:hAnsi="Times New Roman" w:cs="Times New Roman"/>
          <w:sz w:val="24"/>
        </w:rPr>
        <w:t>.</w:t>
      </w:r>
    </w:p>
    <w:p w:rsidR="002B7817" w:rsidRDefault="002B7817" w:rsidP="002B7817">
      <w:pPr>
        <w:rPr>
          <w:rFonts w:ascii="Times New Roman" w:hAnsi="Times New Roman" w:cs="Times New Roman"/>
          <w:noProof/>
        </w:rPr>
      </w:pPr>
      <w:r w:rsidRPr="00165CDF">
        <w:rPr>
          <w:rFonts w:ascii="Times New Roman" w:hAnsi="Times New Roman" w:cs="Times New Roman"/>
          <w:noProof/>
        </w:rPr>
        <w:drawing>
          <wp:inline distT="0" distB="0" distL="0" distR="0">
            <wp:extent cx="5391150" cy="3876016"/>
            <wp:effectExtent l="76200" t="19050" r="95250" b="10184"/>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B7817" w:rsidRDefault="002B7817" w:rsidP="002B7817">
      <w:pPr>
        <w:rPr>
          <w:rFonts w:ascii="Times New Roman" w:hAnsi="Times New Roman" w:cs="Times New Roman"/>
          <w:noProof/>
        </w:rPr>
      </w:pPr>
    </w:p>
    <w:p w:rsidR="002B7817" w:rsidRDefault="002B7817" w:rsidP="002B7817">
      <w:r>
        <w:rPr>
          <w:rFonts w:ascii="Times New Roman" w:hAnsi="Times New Roman" w:cs="Times New Roman"/>
          <w:sz w:val="24"/>
        </w:rPr>
        <w:t>Providing options with regard to representation is critical because there is no one means of representation that meets the needs of all learners.</w:t>
      </w:r>
    </w:p>
    <w:p w:rsidR="002B7817" w:rsidRDefault="002B7817">
      <w:pPr>
        <w:rPr>
          <w:rFonts w:ascii="Times New Roman" w:hAnsi="Times New Roman" w:cs="Times New Roman"/>
          <w:sz w:val="24"/>
        </w:rPr>
      </w:pPr>
      <w:r>
        <w:rPr>
          <w:rFonts w:ascii="Times New Roman" w:hAnsi="Times New Roman" w:cs="Times New Roman"/>
          <w:sz w:val="24"/>
        </w:rPr>
        <w:br w:type="page"/>
      </w:r>
    </w:p>
    <w:p w:rsidR="002B7817" w:rsidRPr="0075211C" w:rsidRDefault="002B7817" w:rsidP="002B7817">
      <w:pPr>
        <w:rPr>
          <w:rFonts w:ascii="Times New Roman" w:hAnsi="Times New Roman" w:cs="Times New Roman"/>
          <w:b/>
          <w:sz w:val="24"/>
        </w:rPr>
      </w:pPr>
      <w:r w:rsidRPr="0075211C">
        <w:rPr>
          <w:rFonts w:ascii="Times New Roman" w:hAnsi="Times New Roman" w:cs="Times New Roman"/>
          <w:b/>
          <w:sz w:val="24"/>
        </w:rPr>
        <w:lastRenderedPageBreak/>
        <w:t xml:space="preserve">UDL Principle 2 – Provide multiple means of </w:t>
      </w:r>
      <w:r w:rsidR="00B264AD">
        <w:rPr>
          <w:rFonts w:ascii="Times New Roman" w:hAnsi="Times New Roman" w:cs="Times New Roman"/>
          <w:b/>
          <w:sz w:val="24"/>
        </w:rPr>
        <w:t>action</w:t>
      </w:r>
      <w:r>
        <w:rPr>
          <w:rFonts w:ascii="Times New Roman" w:hAnsi="Times New Roman" w:cs="Times New Roman"/>
          <w:b/>
          <w:sz w:val="24"/>
        </w:rPr>
        <w:t xml:space="preserve"> and </w:t>
      </w:r>
      <w:r w:rsidR="00B264AD">
        <w:rPr>
          <w:rFonts w:ascii="Times New Roman" w:hAnsi="Times New Roman" w:cs="Times New Roman"/>
          <w:b/>
          <w:sz w:val="24"/>
        </w:rPr>
        <w:t>expression</w:t>
      </w:r>
    </w:p>
    <w:p w:rsidR="002B7817" w:rsidRPr="00EA18C7" w:rsidRDefault="002B7817" w:rsidP="002B7817">
      <w:pPr>
        <w:rPr>
          <w:rFonts w:ascii="Times New Roman" w:hAnsi="Times New Roman" w:cs="Times New Roman"/>
          <w:sz w:val="24"/>
        </w:rPr>
      </w:pPr>
      <w:r w:rsidRPr="00EA18C7">
        <w:rPr>
          <w:rFonts w:ascii="Times New Roman" w:hAnsi="Times New Roman" w:cs="Times New Roman"/>
          <w:sz w:val="24"/>
        </w:rPr>
        <w:t xml:space="preserve">The </w:t>
      </w:r>
      <w:r>
        <w:rPr>
          <w:rFonts w:ascii="Times New Roman" w:hAnsi="Times New Roman" w:cs="Times New Roman"/>
          <w:sz w:val="24"/>
        </w:rPr>
        <w:t>second</w:t>
      </w:r>
      <w:r w:rsidRPr="00EA18C7">
        <w:rPr>
          <w:rFonts w:ascii="Times New Roman" w:hAnsi="Times New Roman" w:cs="Times New Roman"/>
          <w:sz w:val="24"/>
        </w:rPr>
        <w:t xml:space="preserve"> </w:t>
      </w:r>
      <w:r>
        <w:rPr>
          <w:rFonts w:ascii="Times New Roman" w:hAnsi="Times New Roman" w:cs="Times New Roman"/>
          <w:sz w:val="24"/>
        </w:rPr>
        <w:t xml:space="preserve">guiding principle of UDL focuses on providing </w:t>
      </w:r>
      <w:r w:rsidRPr="003C1D28">
        <w:rPr>
          <w:rFonts w:ascii="Times New Roman" w:hAnsi="Times New Roman" w:cs="Times New Roman"/>
          <w:b/>
          <w:sz w:val="24"/>
        </w:rPr>
        <w:t>multiple means of expression</w:t>
      </w:r>
      <w:r w:rsidR="00303D33">
        <w:rPr>
          <w:rFonts w:ascii="Times New Roman" w:hAnsi="Times New Roman" w:cs="Times New Roman"/>
          <w:b/>
          <w:sz w:val="24"/>
        </w:rPr>
        <w:t xml:space="preserve"> </w:t>
      </w:r>
      <w:r w:rsidR="00303D33">
        <w:rPr>
          <w:rFonts w:ascii="Times New Roman" w:hAnsi="Times New Roman" w:cs="Times New Roman"/>
          <w:sz w:val="24"/>
        </w:rPr>
        <w:t xml:space="preserve">and is based on the brain’s </w:t>
      </w:r>
      <w:r w:rsidR="00303D33" w:rsidRPr="00303D33">
        <w:rPr>
          <w:rFonts w:ascii="Times New Roman" w:hAnsi="Times New Roman" w:cs="Times New Roman"/>
          <w:b/>
          <w:sz w:val="24"/>
        </w:rPr>
        <w:t>strategic networks</w:t>
      </w:r>
      <w:r>
        <w:rPr>
          <w:rFonts w:ascii="Times New Roman" w:hAnsi="Times New Roman" w:cs="Times New Roman"/>
          <w:sz w:val="24"/>
        </w:rPr>
        <w:t xml:space="preserve">.  This is viewed as the “how” of learning.  </w:t>
      </w:r>
      <w:r w:rsidR="003D009C">
        <w:rPr>
          <w:rFonts w:ascii="Times New Roman" w:hAnsi="Times New Roman" w:cs="Times New Roman"/>
          <w:sz w:val="24"/>
        </w:rPr>
        <w:t xml:space="preserve">The core construct of this principle is to provide students with a variety of ways to express and demonstrate what they know. </w:t>
      </w:r>
      <w:r>
        <w:rPr>
          <w:rFonts w:ascii="Times New Roman" w:hAnsi="Times New Roman" w:cs="Times New Roman"/>
          <w:sz w:val="24"/>
        </w:rPr>
        <w:t>Guideline 4 looks at providing learners with options for physical action</w:t>
      </w:r>
      <w:r w:rsidR="0062307B">
        <w:rPr>
          <w:rFonts w:ascii="Times New Roman" w:hAnsi="Times New Roman" w:cs="Times New Roman"/>
          <w:sz w:val="24"/>
        </w:rPr>
        <w:t xml:space="preserve"> because not all students can access instructional materials in the same way</w:t>
      </w:r>
      <w:r>
        <w:rPr>
          <w:rFonts w:ascii="Times New Roman" w:hAnsi="Times New Roman" w:cs="Times New Roman"/>
          <w:sz w:val="24"/>
        </w:rPr>
        <w:t>.  Guideline 5 focuses on options for expressive skills and fluency</w:t>
      </w:r>
      <w:r w:rsidR="00A546E0">
        <w:rPr>
          <w:rFonts w:ascii="Times New Roman" w:hAnsi="Times New Roman" w:cs="Times New Roman"/>
          <w:sz w:val="24"/>
        </w:rPr>
        <w:t xml:space="preserve"> by exposing students to a variety of media</w:t>
      </w:r>
      <w:r>
        <w:rPr>
          <w:rFonts w:ascii="Times New Roman" w:hAnsi="Times New Roman" w:cs="Times New Roman"/>
          <w:sz w:val="24"/>
        </w:rPr>
        <w:t xml:space="preserve">. </w:t>
      </w:r>
      <w:r w:rsidR="006C506B">
        <w:rPr>
          <w:rFonts w:ascii="Times New Roman" w:hAnsi="Times New Roman" w:cs="Times New Roman"/>
          <w:sz w:val="24"/>
        </w:rPr>
        <w:t>And G</w:t>
      </w:r>
      <w:r>
        <w:rPr>
          <w:rFonts w:ascii="Times New Roman" w:hAnsi="Times New Roman" w:cs="Times New Roman"/>
          <w:sz w:val="24"/>
        </w:rPr>
        <w:t>uideline 6 provides options for executive functions</w:t>
      </w:r>
      <w:r w:rsidR="006C506B">
        <w:rPr>
          <w:rFonts w:ascii="Times New Roman" w:hAnsi="Times New Roman" w:cs="Times New Roman"/>
          <w:sz w:val="24"/>
        </w:rPr>
        <w:t xml:space="preserve"> by providing the appropriate level of scaffolding to students in order to express what they know</w:t>
      </w:r>
      <w:r>
        <w:rPr>
          <w:rFonts w:ascii="Times New Roman" w:hAnsi="Times New Roman" w:cs="Times New Roman"/>
          <w:sz w:val="24"/>
        </w:rPr>
        <w:t>.</w:t>
      </w:r>
    </w:p>
    <w:p w:rsidR="002B7817" w:rsidRPr="005955F9" w:rsidRDefault="00277DF1" w:rsidP="002B7817">
      <w:pPr>
        <w:rPr>
          <w:rFonts w:ascii="Times New Roman" w:hAnsi="Times New Roman" w:cs="Times New Roman"/>
          <w:sz w:val="24"/>
        </w:rPr>
      </w:pPr>
      <w:r>
        <w:rPr>
          <w:rFonts w:ascii="Times New Roman" w:hAnsi="Times New Roman" w:cs="Times New Roman"/>
          <w:sz w:val="24"/>
        </w:rPr>
        <w:t>Below are the second 3 guidelines and their associated checkpoints.</w:t>
      </w:r>
    </w:p>
    <w:p w:rsidR="002B7817" w:rsidRDefault="002B7817" w:rsidP="002B7817">
      <w:pPr>
        <w:rPr>
          <w:rFonts w:ascii="Times New Roman" w:hAnsi="Times New Roman" w:cs="Times New Roman"/>
          <w:noProof/>
        </w:rPr>
      </w:pPr>
      <w:r w:rsidRPr="00AA0D53">
        <w:rPr>
          <w:rFonts w:ascii="Times New Roman" w:hAnsi="Times New Roman" w:cs="Times New Roman"/>
          <w:noProof/>
        </w:rPr>
        <w:drawing>
          <wp:inline distT="0" distB="0" distL="0" distR="0">
            <wp:extent cx="5392588" cy="3505451"/>
            <wp:effectExtent l="76200" t="19050" r="93812" b="18799"/>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B7817" w:rsidRDefault="002B7817" w:rsidP="002B7817">
      <w:pPr>
        <w:rPr>
          <w:rFonts w:ascii="Times New Roman" w:hAnsi="Times New Roman" w:cs="Times New Roman"/>
          <w:noProof/>
        </w:rPr>
      </w:pPr>
    </w:p>
    <w:p w:rsidR="00C17971" w:rsidRDefault="00C17971" w:rsidP="00C17971">
      <w:r>
        <w:rPr>
          <w:rFonts w:ascii="Times New Roman" w:hAnsi="Times New Roman" w:cs="Times New Roman"/>
          <w:sz w:val="24"/>
        </w:rPr>
        <w:t>Providing options with regard to action and expression is critical because there is no one means of action or expression that meets the needs of all learners.</w:t>
      </w:r>
    </w:p>
    <w:p w:rsidR="002B7817" w:rsidRDefault="002B7817" w:rsidP="002B7817"/>
    <w:p w:rsidR="002B7817" w:rsidRDefault="002B7817">
      <w:pPr>
        <w:rPr>
          <w:rFonts w:ascii="Times New Roman" w:hAnsi="Times New Roman" w:cs="Times New Roman"/>
          <w:sz w:val="24"/>
        </w:rPr>
      </w:pPr>
      <w:r>
        <w:rPr>
          <w:rFonts w:ascii="Times New Roman" w:hAnsi="Times New Roman" w:cs="Times New Roman"/>
          <w:sz w:val="24"/>
        </w:rPr>
        <w:br w:type="page"/>
      </w:r>
    </w:p>
    <w:p w:rsidR="00C63140" w:rsidRDefault="00C63140" w:rsidP="00C63140">
      <w:pPr>
        <w:rPr>
          <w:rFonts w:ascii="Times New Roman" w:hAnsi="Times New Roman" w:cs="Times New Roman"/>
          <w:b/>
          <w:sz w:val="24"/>
        </w:rPr>
      </w:pPr>
      <w:r w:rsidRPr="00680FB5">
        <w:rPr>
          <w:rFonts w:ascii="Times New Roman" w:hAnsi="Times New Roman" w:cs="Times New Roman"/>
          <w:b/>
          <w:sz w:val="24"/>
        </w:rPr>
        <w:lastRenderedPageBreak/>
        <w:t xml:space="preserve">UDL Principle 3 – Provide multiple means of </w:t>
      </w:r>
      <w:r w:rsidR="00B264AD">
        <w:rPr>
          <w:rFonts w:ascii="Times New Roman" w:hAnsi="Times New Roman" w:cs="Times New Roman"/>
          <w:b/>
          <w:sz w:val="24"/>
        </w:rPr>
        <w:t>engagement</w:t>
      </w:r>
      <w:r w:rsidRPr="00680FB5">
        <w:rPr>
          <w:rFonts w:ascii="Times New Roman" w:hAnsi="Times New Roman" w:cs="Times New Roman"/>
          <w:b/>
          <w:sz w:val="24"/>
        </w:rPr>
        <w:t xml:space="preserve"> </w:t>
      </w:r>
    </w:p>
    <w:p w:rsidR="00C63140" w:rsidRPr="00EA18C7" w:rsidRDefault="00C63140" w:rsidP="00C63140">
      <w:pPr>
        <w:rPr>
          <w:rFonts w:ascii="Times New Roman" w:hAnsi="Times New Roman" w:cs="Times New Roman"/>
          <w:sz w:val="24"/>
        </w:rPr>
      </w:pPr>
      <w:r w:rsidRPr="00EA18C7">
        <w:rPr>
          <w:rFonts w:ascii="Times New Roman" w:hAnsi="Times New Roman" w:cs="Times New Roman"/>
          <w:sz w:val="24"/>
        </w:rPr>
        <w:t xml:space="preserve">The </w:t>
      </w:r>
      <w:r>
        <w:rPr>
          <w:rFonts w:ascii="Times New Roman" w:hAnsi="Times New Roman" w:cs="Times New Roman"/>
          <w:sz w:val="24"/>
        </w:rPr>
        <w:t>third</w:t>
      </w:r>
      <w:r w:rsidRPr="00EA18C7">
        <w:rPr>
          <w:rFonts w:ascii="Times New Roman" w:hAnsi="Times New Roman" w:cs="Times New Roman"/>
          <w:sz w:val="24"/>
        </w:rPr>
        <w:t xml:space="preserve"> </w:t>
      </w:r>
      <w:r>
        <w:rPr>
          <w:rFonts w:ascii="Times New Roman" w:hAnsi="Times New Roman" w:cs="Times New Roman"/>
          <w:sz w:val="24"/>
        </w:rPr>
        <w:t xml:space="preserve">guiding principle of UDL focuses on providing multiple </w:t>
      </w:r>
      <w:r w:rsidRPr="003C1D28">
        <w:rPr>
          <w:rFonts w:ascii="Times New Roman" w:hAnsi="Times New Roman" w:cs="Times New Roman"/>
          <w:b/>
          <w:sz w:val="24"/>
        </w:rPr>
        <w:t>means of engagement</w:t>
      </w:r>
      <w:r w:rsidR="00303D33">
        <w:rPr>
          <w:rFonts w:ascii="Times New Roman" w:hAnsi="Times New Roman" w:cs="Times New Roman"/>
          <w:b/>
          <w:sz w:val="24"/>
        </w:rPr>
        <w:t xml:space="preserve"> </w:t>
      </w:r>
      <w:r w:rsidR="00303D33">
        <w:rPr>
          <w:rFonts w:ascii="Times New Roman" w:hAnsi="Times New Roman" w:cs="Times New Roman"/>
          <w:sz w:val="24"/>
        </w:rPr>
        <w:t xml:space="preserve">and is based on the </w:t>
      </w:r>
      <w:r w:rsidR="00303D33" w:rsidRPr="00405F05">
        <w:rPr>
          <w:rFonts w:ascii="Times New Roman" w:hAnsi="Times New Roman" w:cs="Times New Roman"/>
          <w:b/>
          <w:sz w:val="24"/>
        </w:rPr>
        <w:t xml:space="preserve">affective </w:t>
      </w:r>
      <w:r w:rsidR="00405F05" w:rsidRPr="00405F05">
        <w:rPr>
          <w:rFonts w:ascii="Times New Roman" w:hAnsi="Times New Roman" w:cs="Times New Roman"/>
          <w:b/>
          <w:sz w:val="24"/>
        </w:rPr>
        <w:t>networks</w:t>
      </w:r>
      <w:r>
        <w:rPr>
          <w:rFonts w:ascii="Times New Roman" w:hAnsi="Times New Roman" w:cs="Times New Roman"/>
          <w:sz w:val="24"/>
        </w:rPr>
        <w:t xml:space="preserve">.  This is thought of as the “why” of learning.  </w:t>
      </w:r>
      <w:r w:rsidR="006C506B">
        <w:rPr>
          <w:rFonts w:ascii="Times New Roman" w:hAnsi="Times New Roman" w:cs="Times New Roman"/>
          <w:sz w:val="24"/>
        </w:rPr>
        <w:t xml:space="preserve">Students vary in the way they can be engaged in activities and motivated to learn. </w:t>
      </w:r>
      <w:r>
        <w:rPr>
          <w:rFonts w:ascii="Times New Roman" w:hAnsi="Times New Roman" w:cs="Times New Roman"/>
          <w:sz w:val="24"/>
        </w:rPr>
        <w:t>Guideline 7 provides options for recruiting interest</w:t>
      </w:r>
      <w:r w:rsidR="006C506B">
        <w:rPr>
          <w:rFonts w:ascii="Times New Roman" w:hAnsi="Times New Roman" w:cs="Times New Roman"/>
          <w:sz w:val="24"/>
        </w:rPr>
        <w:t xml:space="preserve"> which help to engage students in a variety of ways</w:t>
      </w:r>
      <w:r>
        <w:rPr>
          <w:rFonts w:ascii="Times New Roman" w:hAnsi="Times New Roman" w:cs="Times New Roman"/>
          <w:sz w:val="24"/>
        </w:rPr>
        <w:t>.  Guideline 8 focuses on options for sustaining effort and persistence</w:t>
      </w:r>
      <w:r w:rsidR="006C506B">
        <w:rPr>
          <w:rFonts w:ascii="Times New Roman" w:hAnsi="Times New Roman" w:cs="Times New Roman"/>
          <w:sz w:val="24"/>
        </w:rPr>
        <w:t xml:space="preserve"> to help students maintain their focus on a task</w:t>
      </w:r>
      <w:r>
        <w:rPr>
          <w:rFonts w:ascii="Times New Roman" w:hAnsi="Times New Roman" w:cs="Times New Roman"/>
          <w:sz w:val="24"/>
        </w:rPr>
        <w:t xml:space="preserve">. </w:t>
      </w:r>
      <w:r w:rsidR="006C506B">
        <w:rPr>
          <w:rFonts w:ascii="Times New Roman" w:hAnsi="Times New Roman" w:cs="Times New Roman"/>
          <w:sz w:val="24"/>
        </w:rPr>
        <w:t>And G</w:t>
      </w:r>
      <w:r>
        <w:rPr>
          <w:rFonts w:ascii="Times New Roman" w:hAnsi="Times New Roman" w:cs="Times New Roman"/>
          <w:sz w:val="24"/>
        </w:rPr>
        <w:t>uideline 9 provides options for self regulation</w:t>
      </w:r>
      <w:r w:rsidR="000A0CB2">
        <w:rPr>
          <w:rFonts w:ascii="Times New Roman" w:hAnsi="Times New Roman" w:cs="Times New Roman"/>
          <w:sz w:val="24"/>
        </w:rPr>
        <w:t xml:space="preserve"> by explicitly teaching these skills to students</w:t>
      </w:r>
      <w:r>
        <w:rPr>
          <w:rFonts w:ascii="Times New Roman" w:hAnsi="Times New Roman" w:cs="Times New Roman"/>
          <w:sz w:val="24"/>
        </w:rPr>
        <w:t xml:space="preserve">. </w:t>
      </w:r>
    </w:p>
    <w:p w:rsidR="00C63140" w:rsidRPr="005955F9" w:rsidRDefault="00277DF1" w:rsidP="00C63140">
      <w:pPr>
        <w:rPr>
          <w:rFonts w:ascii="Times New Roman" w:hAnsi="Times New Roman" w:cs="Times New Roman"/>
          <w:sz w:val="24"/>
        </w:rPr>
      </w:pPr>
      <w:r>
        <w:rPr>
          <w:rFonts w:ascii="Times New Roman" w:hAnsi="Times New Roman" w:cs="Times New Roman"/>
          <w:sz w:val="24"/>
        </w:rPr>
        <w:t>Below are the final 3 guidelines and their associated checkpoints.</w:t>
      </w:r>
    </w:p>
    <w:p w:rsidR="00C63140" w:rsidRDefault="00C63140" w:rsidP="00C63140">
      <w:pPr>
        <w:rPr>
          <w:rFonts w:ascii="Times New Roman" w:hAnsi="Times New Roman" w:cs="Times New Roman"/>
          <w:noProof/>
        </w:rPr>
      </w:pPr>
      <w:r w:rsidRPr="00AA0D53">
        <w:rPr>
          <w:rFonts w:ascii="Times New Roman" w:hAnsi="Times New Roman" w:cs="Times New Roman"/>
          <w:noProof/>
        </w:rPr>
        <w:drawing>
          <wp:inline distT="0" distB="0" distL="0" distR="0">
            <wp:extent cx="5409841" cy="3500899"/>
            <wp:effectExtent l="76200" t="19050" r="95609" b="23351"/>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C63140" w:rsidRDefault="00C63140" w:rsidP="00C63140">
      <w:pPr>
        <w:rPr>
          <w:rFonts w:ascii="Times New Roman" w:hAnsi="Times New Roman" w:cs="Times New Roman"/>
          <w:noProof/>
        </w:rPr>
      </w:pPr>
    </w:p>
    <w:p w:rsidR="00992208" w:rsidRDefault="00992208" w:rsidP="00992208">
      <w:pPr>
        <w:pStyle w:val="NoSpacing"/>
        <w:rPr>
          <w:rFonts w:ascii="Times New Roman" w:hAnsi="Times New Roman" w:cs="Times New Roman"/>
          <w:sz w:val="24"/>
        </w:rPr>
      </w:pPr>
      <w:r w:rsidRPr="00B264AD">
        <w:rPr>
          <w:rFonts w:ascii="Times New Roman" w:hAnsi="Times New Roman" w:cs="Times New Roman"/>
          <w:sz w:val="24"/>
        </w:rPr>
        <w:t>Providing options with regard to engagement is critical because there is no one means of engagement that meets the needs of all learners.</w:t>
      </w:r>
    </w:p>
    <w:p w:rsidR="00992208" w:rsidRDefault="00992208" w:rsidP="00992208">
      <w:pPr>
        <w:pStyle w:val="NoSpacing"/>
        <w:rPr>
          <w:rFonts w:ascii="Times New Roman" w:hAnsi="Times New Roman" w:cs="Times New Roman"/>
          <w:sz w:val="24"/>
        </w:rPr>
      </w:pPr>
    </w:p>
    <w:p w:rsidR="000A0CB2" w:rsidRDefault="00992208" w:rsidP="00C17971">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0528" behindDoc="0" locked="0" layoutInCell="1" allowOverlap="1">
            <wp:simplePos x="0" y="0"/>
            <wp:positionH relativeFrom="margin">
              <wp:posOffset>25400</wp:posOffset>
            </wp:positionH>
            <wp:positionV relativeFrom="margin">
              <wp:posOffset>7116445</wp:posOffset>
            </wp:positionV>
            <wp:extent cx="1138555" cy="689610"/>
            <wp:effectExtent l="0" t="0" r="0" b="0"/>
            <wp:wrapSquare wrapText="bothSides"/>
            <wp:docPr id="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proofErr w:type="gramStart"/>
      <w:r w:rsidR="005955F9">
        <w:rPr>
          <w:rFonts w:ascii="Times New Roman" w:hAnsi="Times New Roman" w:cs="Times New Roman"/>
          <w:sz w:val="24"/>
        </w:rPr>
        <w:t>A</w:t>
      </w:r>
      <w:r w:rsidR="000A0CB2">
        <w:rPr>
          <w:rFonts w:ascii="Times New Roman" w:hAnsi="Times New Roman" w:cs="Times New Roman"/>
          <w:sz w:val="24"/>
        </w:rPr>
        <w:t>dapted from CAST (2008).</w:t>
      </w:r>
      <w:proofErr w:type="gramEnd"/>
      <w:r w:rsidR="000A0CB2">
        <w:rPr>
          <w:rFonts w:ascii="Times New Roman" w:hAnsi="Times New Roman" w:cs="Times New Roman"/>
          <w:sz w:val="24"/>
        </w:rPr>
        <w:t xml:space="preserve"> </w:t>
      </w:r>
      <w:proofErr w:type="gramStart"/>
      <w:r w:rsidR="000A0CB2">
        <w:rPr>
          <w:rFonts w:ascii="Times New Roman" w:hAnsi="Times New Roman" w:cs="Times New Roman"/>
          <w:sz w:val="24"/>
        </w:rPr>
        <w:t>Universal design for learning guidelines 1.0.</w:t>
      </w:r>
      <w:proofErr w:type="gramEnd"/>
      <w:r w:rsidR="000A0CB2">
        <w:rPr>
          <w:rFonts w:ascii="Times New Roman" w:hAnsi="Times New Roman" w:cs="Times New Roman"/>
          <w:sz w:val="24"/>
        </w:rPr>
        <w:t xml:space="preserve"> Wakefield, MA: Author</w:t>
      </w:r>
    </w:p>
    <w:p w:rsidR="00992208" w:rsidRDefault="00992208" w:rsidP="00992208">
      <w:pPr>
        <w:pStyle w:val="NoSpacing"/>
        <w:rPr>
          <w:rFonts w:ascii="Times New Roman" w:hAnsi="Times New Roman" w:cs="Times New Roman"/>
          <w:noProof/>
          <w:sz w:val="24"/>
          <w:highlight w:val="yellow"/>
        </w:rPr>
      </w:pPr>
    </w:p>
    <w:p w:rsidR="00992208" w:rsidRPr="00992208" w:rsidRDefault="00992208" w:rsidP="00992208">
      <w:pPr>
        <w:pStyle w:val="NoSpacing"/>
        <w:rPr>
          <w:rFonts w:ascii="Times New Roman" w:hAnsi="Times New Roman" w:cs="Times New Roman"/>
          <w:sz w:val="24"/>
        </w:rPr>
      </w:pPr>
      <w:r w:rsidRPr="00992208">
        <w:rPr>
          <w:rFonts w:ascii="Times New Roman" w:hAnsi="Times New Roman" w:cs="Times New Roman"/>
          <w:sz w:val="24"/>
          <w:highlight w:val="yellow"/>
        </w:rPr>
        <w:t>Mouse over icon and see text below:</w:t>
      </w:r>
    </w:p>
    <w:p w:rsidR="00B264AD" w:rsidRPr="00992208" w:rsidRDefault="00992208" w:rsidP="00992208">
      <w:pPr>
        <w:pStyle w:val="NoSpacing"/>
        <w:rPr>
          <w:rFonts w:ascii="Times New Roman" w:hAnsi="Times New Roman" w:cs="Times New Roman"/>
          <w:sz w:val="24"/>
        </w:rPr>
      </w:pPr>
      <w:r w:rsidRPr="00992208">
        <w:rPr>
          <w:rFonts w:ascii="Times New Roman" w:hAnsi="Times New Roman" w:cs="Times New Roman"/>
          <w:sz w:val="24"/>
        </w:rPr>
        <w:t>Use of graphic organizers is another UDL strategy.</w:t>
      </w:r>
    </w:p>
    <w:p w:rsidR="00992208" w:rsidRDefault="00992208" w:rsidP="005955F9">
      <w:pPr>
        <w:pStyle w:val="NoSpacing"/>
        <w:rPr>
          <w:rFonts w:ascii="Times New Roman" w:hAnsi="Times New Roman" w:cs="Times New Roman"/>
          <w:b/>
          <w:sz w:val="24"/>
          <w:szCs w:val="24"/>
        </w:rPr>
      </w:pPr>
    </w:p>
    <w:p w:rsidR="00992208" w:rsidRDefault="00992208" w:rsidP="005955F9">
      <w:pPr>
        <w:pStyle w:val="NoSpacing"/>
        <w:rPr>
          <w:rFonts w:ascii="Times New Roman" w:hAnsi="Times New Roman" w:cs="Times New Roman"/>
          <w:b/>
          <w:sz w:val="24"/>
          <w:szCs w:val="24"/>
        </w:rPr>
      </w:pPr>
    </w:p>
    <w:p w:rsidR="00783ACA" w:rsidRDefault="00783ACA" w:rsidP="00783ACA">
      <w:pPr>
        <w:rPr>
          <w:rFonts w:ascii="Times New Roman" w:hAnsi="Times New Roman" w:cs="Times New Roman"/>
          <w:sz w:val="24"/>
        </w:rPr>
      </w:pPr>
      <w:r>
        <w:rPr>
          <w:rFonts w:ascii="Times New Roman" w:hAnsi="Times New Roman" w:cs="Times New Roman"/>
          <w:sz w:val="24"/>
        </w:rPr>
        <w:t>Link to the UDL Principles Activity here</w:t>
      </w:r>
    </w:p>
    <w:p w:rsidR="00783ACA" w:rsidRPr="00783ACA" w:rsidRDefault="00783ACA" w:rsidP="00783ACA">
      <w:pPr>
        <w:rPr>
          <w:rFonts w:ascii="Times New Roman" w:hAnsi="Times New Roman" w:cs="Times New Roman"/>
          <w:sz w:val="24"/>
        </w:rPr>
      </w:pPr>
      <w:r>
        <w:rPr>
          <w:rFonts w:ascii="Times New Roman" w:hAnsi="Times New Roman" w:cs="Times New Roman"/>
          <w:sz w:val="24"/>
        </w:rPr>
        <w:lastRenderedPageBreak/>
        <w:t>To review what you have just learned, c</w:t>
      </w:r>
      <w:r w:rsidRPr="00783ACA">
        <w:rPr>
          <w:rFonts w:ascii="Times New Roman" w:hAnsi="Times New Roman" w:cs="Times New Roman"/>
          <w:sz w:val="24"/>
        </w:rPr>
        <w:t>omplete the UDL Principles Activity now.</w:t>
      </w:r>
    </w:p>
    <w:p w:rsidR="00783ACA" w:rsidRDefault="00783ACA" w:rsidP="00783ACA">
      <w:pPr>
        <w:rPr>
          <w:rFonts w:ascii="Times New Roman" w:hAnsi="Times New Roman" w:cs="Times New Roman"/>
          <w:sz w:val="24"/>
        </w:rPr>
      </w:pPr>
      <w:r w:rsidRPr="00783ACA">
        <w:rPr>
          <w:rFonts w:ascii="Times New Roman" w:hAnsi="Times New Roman" w:cs="Times New Roman"/>
          <w:sz w:val="24"/>
          <w:highlight w:val="yellow"/>
        </w:rPr>
        <w:t>Link to the UDL Principles Activity here</w:t>
      </w:r>
    </w:p>
    <w:p w:rsidR="005955F9" w:rsidRPr="005955F9" w:rsidRDefault="004F165D" w:rsidP="005955F9">
      <w:pPr>
        <w:pStyle w:val="NoSpacing"/>
        <w:rPr>
          <w:rFonts w:ascii="Times New Roman" w:hAnsi="Times New Roman" w:cs="Times New Roman"/>
          <w:sz w:val="24"/>
          <w:szCs w:val="24"/>
        </w:rPr>
      </w:pPr>
      <w:r w:rsidRPr="005955F9">
        <w:rPr>
          <w:rFonts w:ascii="Times New Roman" w:hAnsi="Times New Roman" w:cs="Times New Roman"/>
          <w:b/>
          <w:sz w:val="24"/>
          <w:szCs w:val="24"/>
        </w:rPr>
        <w:t>Optional:</w:t>
      </w:r>
      <w:r w:rsidRPr="005955F9">
        <w:rPr>
          <w:rFonts w:ascii="Times New Roman" w:hAnsi="Times New Roman" w:cs="Times New Roman"/>
          <w:sz w:val="24"/>
          <w:szCs w:val="24"/>
        </w:rPr>
        <w:t xml:space="preserve"> Watch a video of David Rose from CAST explaining the UDL Guidelines “UDL Guidelines: Designing Curriculum that Works for All” </w:t>
      </w:r>
    </w:p>
    <w:p w:rsidR="003465B7" w:rsidRPr="00992208" w:rsidRDefault="00945169" w:rsidP="00992208">
      <w:pPr>
        <w:pStyle w:val="NoSpacing"/>
        <w:rPr>
          <w:rFonts w:ascii="Times New Roman" w:hAnsi="Times New Roman" w:cs="Times New Roman"/>
          <w:sz w:val="24"/>
          <w:szCs w:val="24"/>
        </w:rPr>
      </w:pPr>
      <w:hyperlink r:id="rId37" w:history="1">
        <w:r w:rsidR="005955F9" w:rsidRPr="005955F9">
          <w:rPr>
            <w:rStyle w:val="Hyperlink"/>
            <w:rFonts w:ascii="Times New Roman" w:hAnsi="Times New Roman" w:cs="Times New Roman"/>
            <w:sz w:val="24"/>
            <w:szCs w:val="24"/>
          </w:rPr>
          <w:t>http://www.udlcenter.org/screening_room/udlcenter/guidelines</w:t>
        </w:r>
      </w:hyperlink>
      <w:r w:rsidR="004F165D" w:rsidRPr="005955F9">
        <w:rPr>
          <w:rFonts w:ascii="Times New Roman" w:hAnsi="Times New Roman" w:cs="Times New Roman"/>
          <w:sz w:val="24"/>
          <w:szCs w:val="24"/>
        </w:rPr>
        <w:t xml:space="preserve"> </w:t>
      </w:r>
    </w:p>
    <w:p w:rsidR="003465B7" w:rsidRDefault="003465B7" w:rsidP="00C17971">
      <w:pPr>
        <w:rPr>
          <w:rFonts w:ascii="Times New Roman" w:hAnsi="Times New Roman" w:cs="Times New Roman"/>
          <w:sz w:val="24"/>
        </w:rPr>
      </w:pPr>
    </w:p>
    <w:p w:rsidR="003465B7" w:rsidRDefault="003465B7" w:rsidP="00C17971">
      <w:pPr>
        <w:rPr>
          <w:rFonts w:ascii="Times New Roman" w:hAnsi="Times New Roman" w:cs="Times New Roman"/>
          <w:sz w:val="24"/>
        </w:rPr>
      </w:pPr>
    </w:p>
    <w:p w:rsidR="000A0CB2" w:rsidRPr="005955F9" w:rsidRDefault="000A0CB2" w:rsidP="00C17971">
      <w:pPr>
        <w:rPr>
          <w:rFonts w:ascii="Times New Roman" w:hAnsi="Times New Roman" w:cs="Times New Roman"/>
          <w:sz w:val="24"/>
        </w:rPr>
      </w:pPr>
      <w:r>
        <w:rPr>
          <w:rFonts w:ascii="Times New Roman" w:hAnsi="Times New Roman" w:cs="Times New Roman"/>
          <w:sz w:val="24"/>
        </w:rPr>
        <w:t>Next we will explore some tools and strategies with regard to the application of UDL in the classroom.</w:t>
      </w:r>
    </w:p>
    <w:p w:rsidR="00C63140" w:rsidRDefault="00C63140" w:rsidP="00C63140"/>
    <w:p w:rsidR="002B7817" w:rsidRPr="006733E5" w:rsidRDefault="002B7817" w:rsidP="006373D1">
      <w:pPr>
        <w:rPr>
          <w:rFonts w:ascii="Times New Roman" w:hAnsi="Times New Roman" w:cs="Times New Roman"/>
          <w:sz w:val="24"/>
        </w:rPr>
      </w:pPr>
    </w:p>
    <w:p w:rsidR="00166B6D" w:rsidRDefault="00166B6D"/>
    <w:sectPr w:rsidR="00166B6D" w:rsidSect="00166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373D1"/>
    <w:rsid w:val="000A0CB2"/>
    <w:rsid w:val="000A663C"/>
    <w:rsid w:val="000E1C15"/>
    <w:rsid w:val="00144001"/>
    <w:rsid w:val="00152F65"/>
    <w:rsid w:val="00166B6D"/>
    <w:rsid w:val="00210E4C"/>
    <w:rsid w:val="00211A96"/>
    <w:rsid w:val="00216E0B"/>
    <w:rsid w:val="00227B5C"/>
    <w:rsid w:val="00257292"/>
    <w:rsid w:val="00277DF1"/>
    <w:rsid w:val="002B7817"/>
    <w:rsid w:val="00303D33"/>
    <w:rsid w:val="0030771F"/>
    <w:rsid w:val="00324FED"/>
    <w:rsid w:val="003465B7"/>
    <w:rsid w:val="003465EE"/>
    <w:rsid w:val="00361551"/>
    <w:rsid w:val="003C1D28"/>
    <w:rsid w:val="003D009C"/>
    <w:rsid w:val="00405F05"/>
    <w:rsid w:val="00451DB3"/>
    <w:rsid w:val="004F165D"/>
    <w:rsid w:val="0057119A"/>
    <w:rsid w:val="005955F9"/>
    <w:rsid w:val="0060410F"/>
    <w:rsid w:val="0062307B"/>
    <w:rsid w:val="006373D1"/>
    <w:rsid w:val="00672F16"/>
    <w:rsid w:val="006733E5"/>
    <w:rsid w:val="006901D2"/>
    <w:rsid w:val="006B643D"/>
    <w:rsid w:val="006C01A8"/>
    <w:rsid w:val="006C506B"/>
    <w:rsid w:val="00751268"/>
    <w:rsid w:val="007657CF"/>
    <w:rsid w:val="00783ACA"/>
    <w:rsid w:val="007A677B"/>
    <w:rsid w:val="007B4FA0"/>
    <w:rsid w:val="007E2F68"/>
    <w:rsid w:val="00852416"/>
    <w:rsid w:val="00945169"/>
    <w:rsid w:val="00946EC8"/>
    <w:rsid w:val="00967A5D"/>
    <w:rsid w:val="009855E3"/>
    <w:rsid w:val="00992208"/>
    <w:rsid w:val="009965B1"/>
    <w:rsid w:val="009E1FE4"/>
    <w:rsid w:val="00A32F6D"/>
    <w:rsid w:val="00A546E0"/>
    <w:rsid w:val="00A6614D"/>
    <w:rsid w:val="00AA32A0"/>
    <w:rsid w:val="00B264AD"/>
    <w:rsid w:val="00BA3D9E"/>
    <w:rsid w:val="00C17971"/>
    <w:rsid w:val="00C63140"/>
    <w:rsid w:val="00D0786C"/>
    <w:rsid w:val="00DC238B"/>
    <w:rsid w:val="00DD53E0"/>
    <w:rsid w:val="00DF0391"/>
    <w:rsid w:val="00E151FA"/>
    <w:rsid w:val="00E37499"/>
    <w:rsid w:val="00E5516E"/>
    <w:rsid w:val="00EE69AB"/>
    <w:rsid w:val="00F05726"/>
    <w:rsid w:val="00F375EE"/>
    <w:rsid w:val="00FC5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3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5B1"/>
    <w:rPr>
      <w:color w:val="0000FF" w:themeColor="hyperlink"/>
      <w:u w:val="single"/>
    </w:rPr>
  </w:style>
  <w:style w:type="paragraph" w:styleId="BalloonText">
    <w:name w:val="Balloon Text"/>
    <w:basedOn w:val="Normal"/>
    <w:link w:val="BalloonTextChar"/>
    <w:uiPriority w:val="99"/>
    <w:semiHidden/>
    <w:unhideWhenUsed/>
    <w:rsid w:val="002B7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17"/>
    <w:rPr>
      <w:rFonts w:ascii="Tahoma" w:hAnsi="Tahoma" w:cs="Tahoma"/>
      <w:sz w:val="16"/>
      <w:szCs w:val="16"/>
    </w:rPr>
  </w:style>
  <w:style w:type="paragraph" w:styleId="NormalWeb">
    <w:name w:val="Normal (Web)"/>
    <w:basedOn w:val="Normal"/>
    <w:uiPriority w:val="99"/>
    <w:semiHidden/>
    <w:unhideWhenUsed/>
    <w:rsid w:val="00EE69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69AB"/>
    <w:rPr>
      <w:b/>
      <w:bCs/>
    </w:rPr>
  </w:style>
  <w:style w:type="character" w:styleId="FollowedHyperlink">
    <w:name w:val="FollowedHyperlink"/>
    <w:basedOn w:val="DefaultParagraphFont"/>
    <w:uiPriority w:val="99"/>
    <w:semiHidden/>
    <w:unhideWhenUsed/>
    <w:rsid w:val="0060410F"/>
    <w:rPr>
      <w:color w:val="800080" w:themeColor="followedHyperlink"/>
      <w:u w:val="single"/>
    </w:rPr>
  </w:style>
  <w:style w:type="paragraph" w:styleId="NoSpacing">
    <w:name w:val="No Spacing"/>
    <w:uiPriority w:val="1"/>
    <w:qFormat/>
    <w:rsid w:val="005955F9"/>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0917804">
      <w:bodyDiv w:val="1"/>
      <w:marLeft w:val="0"/>
      <w:marRight w:val="0"/>
      <w:marTop w:val="0"/>
      <w:marBottom w:val="0"/>
      <w:divBdr>
        <w:top w:val="none" w:sz="0" w:space="0" w:color="auto"/>
        <w:left w:val="none" w:sz="0" w:space="0" w:color="auto"/>
        <w:bottom w:val="none" w:sz="0" w:space="0" w:color="auto"/>
        <w:right w:val="none" w:sz="0" w:space="0" w:color="auto"/>
      </w:divBdr>
      <w:divsChild>
        <w:div w:id="1549296689">
          <w:marLeft w:val="0"/>
          <w:marRight w:val="0"/>
          <w:marTop w:val="0"/>
          <w:marBottom w:val="0"/>
          <w:divBdr>
            <w:top w:val="none" w:sz="0" w:space="0" w:color="auto"/>
            <w:left w:val="none" w:sz="0" w:space="0" w:color="auto"/>
            <w:bottom w:val="none" w:sz="0" w:space="0" w:color="auto"/>
            <w:right w:val="none" w:sz="0" w:space="0" w:color="auto"/>
          </w:divBdr>
          <w:divsChild>
            <w:div w:id="1356030645">
              <w:marLeft w:val="0"/>
              <w:marRight w:val="0"/>
              <w:marTop w:val="0"/>
              <w:marBottom w:val="0"/>
              <w:divBdr>
                <w:top w:val="none" w:sz="0" w:space="0" w:color="auto"/>
                <w:left w:val="none" w:sz="0" w:space="0" w:color="auto"/>
                <w:bottom w:val="none" w:sz="0" w:space="0" w:color="auto"/>
                <w:right w:val="none" w:sz="0" w:space="0" w:color="auto"/>
              </w:divBdr>
              <w:divsChild>
                <w:div w:id="987131937">
                  <w:marLeft w:val="2445"/>
                  <w:marRight w:val="0"/>
                  <w:marTop w:val="0"/>
                  <w:marBottom w:val="0"/>
                  <w:divBdr>
                    <w:top w:val="none" w:sz="0" w:space="0" w:color="auto"/>
                    <w:left w:val="none" w:sz="0" w:space="0" w:color="auto"/>
                    <w:bottom w:val="none" w:sz="0" w:space="0" w:color="auto"/>
                    <w:right w:val="none" w:sz="0" w:space="0" w:color="auto"/>
                  </w:divBdr>
                  <w:divsChild>
                    <w:div w:id="1243221685">
                      <w:marLeft w:val="0"/>
                      <w:marRight w:val="0"/>
                      <w:marTop w:val="0"/>
                      <w:marBottom w:val="0"/>
                      <w:divBdr>
                        <w:top w:val="none" w:sz="0" w:space="0" w:color="auto"/>
                        <w:left w:val="none" w:sz="0" w:space="0" w:color="auto"/>
                        <w:bottom w:val="none" w:sz="0" w:space="0" w:color="auto"/>
                        <w:right w:val="none" w:sz="0" w:space="0" w:color="auto"/>
                      </w:divBdr>
                      <w:divsChild>
                        <w:div w:id="1440298727">
                          <w:marLeft w:val="0"/>
                          <w:marRight w:val="408"/>
                          <w:marTop w:val="0"/>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theme" Target="theme/theme1.xml"/><Relationship Id="rId3" Type="http://schemas.openxmlformats.org/officeDocument/2006/relationships/webSettings" Target="webSettings.xml"/><Relationship Id="rId21" Type="http://schemas.microsoft.com/office/2007/relationships/diagramDrawing" Target="diagrams/drawing3.xml"/><Relationship Id="rId34" Type="http://schemas.openxmlformats.org/officeDocument/2006/relationships/diagramQuickStyle" Target="diagrams/quickStyle6.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fontTable" Target="fontTable.xml"/><Relationship Id="rId2" Type="http://schemas.openxmlformats.org/officeDocument/2006/relationships/settings" Target="setting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1" Type="http://schemas.openxmlformats.org/officeDocument/2006/relationships/styles" Target="styles.xml"/><Relationship Id="rId6" Type="http://schemas.openxmlformats.org/officeDocument/2006/relationships/image" Target="media/image2.jpeg"/><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hyperlink" Target="http://www.udlcenter.org/screening_room/udlcenter/guidelines" TargetMode="External"/><Relationship Id="rId5" Type="http://schemas.openxmlformats.org/officeDocument/2006/relationships/hyperlink" Target="http://www.cast.org" TargetMode="Externa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image" Target="media/image1.jpeg"/><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5F7061-774D-400C-A763-7F07F8CFC215}" type="doc">
      <dgm:prSet loTypeId="urn:microsoft.com/office/officeart/2005/8/layout/gear1" loCatId="cycle" qsTypeId="urn:microsoft.com/office/officeart/2005/8/quickstyle/simple1" qsCatId="simple" csTypeId="urn:microsoft.com/office/officeart/2005/8/colors/colorful3" csCatId="colorful" phldr="1"/>
      <dgm:spPr/>
    </dgm:pt>
    <dgm:pt modelId="{FCA04701-2E6C-4D9A-B7A5-7F67FB482159}">
      <dgm:prSet phldrT="[Text]"/>
      <dgm:spPr/>
      <dgm:t>
        <a:bodyPr/>
        <a:lstStyle/>
        <a:p>
          <a:r>
            <a:rPr lang="en-US"/>
            <a:t>L</a:t>
          </a:r>
        </a:p>
      </dgm:t>
    </dgm:pt>
    <dgm:pt modelId="{698A00B0-CBF7-43DA-842A-1607386E31AD}" type="parTrans" cxnId="{DF2D78CD-B627-404A-A4C3-99BEA26B7271}">
      <dgm:prSet/>
      <dgm:spPr/>
      <dgm:t>
        <a:bodyPr/>
        <a:lstStyle/>
        <a:p>
          <a:endParaRPr lang="en-US"/>
        </a:p>
      </dgm:t>
    </dgm:pt>
    <dgm:pt modelId="{5C159E42-CC7D-403F-8808-0BA86106FCA0}" type="sibTrans" cxnId="{DF2D78CD-B627-404A-A4C3-99BEA26B7271}">
      <dgm:prSet/>
      <dgm:spPr/>
      <dgm:t>
        <a:bodyPr/>
        <a:lstStyle/>
        <a:p>
          <a:endParaRPr lang="en-US"/>
        </a:p>
      </dgm:t>
    </dgm:pt>
    <dgm:pt modelId="{738985E0-4964-4206-A6EF-0B979E9A048A}">
      <dgm:prSet phldrT="[Text]"/>
      <dgm:spPr/>
      <dgm:t>
        <a:bodyPr/>
        <a:lstStyle/>
        <a:p>
          <a:r>
            <a:rPr lang="en-US"/>
            <a:t>D</a:t>
          </a:r>
        </a:p>
      </dgm:t>
    </dgm:pt>
    <dgm:pt modelId="{04BEC7EE-8FEB-4134-B6B4-F33E85DF61A9}" type="parTrans" cxnId="{E2A8BBEB-5D86-4613-85BA-6557B91A8832}">
      <dgm:prSet/>
      <dgm:spPr/>
      <dgm:t>
        <a:bodyPr/>
        <a:lstStyle/>
        <a:p>
          <a:endParaRPr lang="en-US"/>
        </a:p>
      </dgm:t>
    </dgm:pt>
    <dgm:pt modelId="{E6CD0984-7F00-42C7-975D-768A51DFF060}" type="sibTrans" cxnId="{E2A8BBEB-5D86-4613-85BA-6557B91A8832}">
      <dgm:prSet/>
      <dgm:spPr/>
      <dgm:t>
        <a:bodyPr/>
        <a:lstStyle/>
        <a:p>
          <a:endParaRPr lang="en-US"/>
        </a:p>
      </dgm:t>
    </dgm:pt>
    <dgm:pt modelId="{8D28559A-57DD-47EF-B4B0-0CBEA38FEC16}">
      <dgm:prSet phldrT="[Text]"/>
      <dgm:spPr/>
      <dgm:t>
        <a:bodyPr/>
        <a:lstStyle/>
        <a:p>
          <a:r>
            <a:rPr lang="en-US"/>
            <a:t>U</a:t>
          </a:r>
        </a:p>
      </dgm:t>
    </dgm:pt>
    <dgm:pt modelId="{0BDE156D-A489-4F30-8AB5-BD76563A4E61}" type="parTrans" cxnId="{7388725D-B49A-4B34-8953-595D253DB28C}">
      <dgm:prSet/>
      <dgm:spPr/>
      <dgm:t>
        <a:bodyPr/>
        <a:lstStyle/>
        <a:p>
          <a:endParaRPr lang="en-US"/>
        </a:p>
      </dgm:t>
    </dgm:pt>
    <dgm:pt modelId="{89973766-D646-465A-8E90-2F381E3BCFD4}" type="sibTrans" cxnId="{7388725D-B49A-4B34-8953-595D253DB28C}">
      <dgm:prSet/>
      <dgm:spPr/>
      <dgm:t>
        <a:bodyPr/>
        <a:lstStyle/>
        <a:p>
          <a:endParaRPr lang="en-US"/>
        </a:p>
      </dgm:t>
    </dgm:pt>
    <dgm:pt modelId="{45D33F2B-4E67-416A-86EF-EA45732BE226}" type="pres">
      <dgm:prSet presAssocID="{505F7061-774D-400C-A763-7F07F8CFC215}" presName="composite" presStyleCnt="0">
        <dgm:presLayoutVars>
          <dgm:chMax val="3"/>
          <dgm:animLvl val="lvl"/>
          <dgm:resizeHandles val="exact"/>
        </dgm:presLayoutVars>
      </dgm:prSet>
      <dgm:spPr/>
    </dgm:pt>
    <dgm:pt modelId="{BD56B115-2F48-4463-A065-EF701F11BB15}" type="pres">
      <dgm:prSet presAssocID="{FCA04701-2E6C-4D9A-B7A5-7F67FB482159}" presName="gear1" presStyleLbl="node1" presStyleIdx="0" presStyleCnt="3">
        <dgm:presLayoutVars>
          <dgm:chMax val="1"/>
          <dgm:bulletEnabled val="1"/>
        </dgm:presLayoutVars>
      </dgm:prSet>
      <dgm:spPr/>
      <dgm:t>
        <a:bodyPr/>
        <a:lstStyle/>
        <a:p>
          <a:endParaRPr lang="en-US"/>
        </a:p>
      </dgm:t>
    </dgm:pt>
    <dgm:pt modelId="{230C8431-631E-4BC1-AC11-54C36650E8DA}" type="pres">
      <dgm:prSet presAssocID="{FCA04701-2E6C-4D9A-B7A5-7F67FB482159}" presName="gear1srcNode" presStyleLbl="node1" presStyleIdx="0" presStyleCnt="3"/>
      <dgm:spPr/>
      <dgm:t>
        <a:bodyPr/>
        <a:lstStyle/>
        <a:p>
          <a:endParaRPr lang="en-US"/>
        </a:p>
      </dgm:t>
    </dgm:pt>
    <dgm:pt modelId="{5471CD97-41CB-49DE-B993-065FC06DAF55}" type="pres">
      <dgm:prSet presAssocID="{FCA04701-2E6C-4D9A-B7A5-7F67FB482159}" presName="gear1dstNode" presStyleLbl="node1" presStyleIdx="0" presStyleCnt="3"/>
      <dgm:spPr/>
      <dgm:t>
        <a:bodyPr/>
        <a:lstStyle/>
        <a:p>
          <a:endParaRPr lang="en-US"/>
        </a:p>
      </dgm:t>
    </dgm:pt>
    <dgm:pt modelId="{84E65E79-AEFA-4EF9-B0AF-B5F8835ED9A4}" type="pres">
      <dgm:prSet presAssocID="{738985E0-4964-4206-A6EF-0B979E9A048A}" presName="gear2" presStyleLbl="node1" presStyleIdx="1" presStyleCnt="3">
        <dgm:presLayoutVars>
          <dgm:chMax val="1"/>
          <dgm:bulletEnabled val="1"/>
        </dgm:presLayoutVars>
      </dgm:prSet>
      <dgm:spPr/>
      <dgm:t>
        <a:bodyPr/>
        <a:lstStyle/>
        <a:p>
          <a:endParaRPr lang="en-US"/>
        </a:p>
      </dgm:t>
    </dgm:pt>
    <dgm:pt modelId="{34A64C53-D701-484A-9F6F-28665A7372BF}" type="pres">
      <dgm:prSet presAssocID="{738985E0-4964-4206-A6EF-0B979E9A048A}" presName="gear2srcNode" presStyleLbl="node1" presStyleIdx="1" presStyleCnt="3"/>
      <dgm:spPr/>
      <dgm:t>
        <a:bodyPr/>
        <a:lstStyle/>
        <a:p>
          <a:endParaRPr lang="en-US"/>
        </a:p>
      </dgm:t>
    </dgm:pt>
    <dgm:pt modelId="{77A7FEA1-ECE3-4938-98BE-18208AA7FFF3}" type="pres">
      <dgm:prSet presAssocID="{738985E0-4964-4206-A6EF-0B979E9A048A}" presName="gear2dstNode" presStyleLbl="node1" presStyleIdx="1" presStyleCnt="3"/>
      <dgm:spPr/>
      <dgm:t>
        <a:bodyPr/>
        <a:lstStyle/>
        <a:p>
          <a:endParaRPr lang="en-US"/>
        </a:p>
      </dgm:t>
    </dgm:pt>
    <dgm:pt modelId="{4D26D4D4-0E77-4768-975A-80B836DDA775}" type="pres">
      <dgm:prSet presAssocID="{8D28559A-57DD-47EF-B4B0-0CBEA38FEC16}" presName="gear3" presStyleLbl="node1" presStyleIdx="2" presStyleCnt="3" custLinFactNeighborX="2718"/>
      <dgm:spPr/>
      <dgm:t>
        <a:bodyPr/>
        <a:lstStyle/>
        <a:p>
          <a:endParaRPr lang="en-US"/>
        </a:p>
      </dgm:t>
    </dgm:pt>
    <dgm:pt modelId="{B633EFF5-18F1-4EC9-83AA-679D4292A144}" type="pres">
      <dgm:prSet presAssocID="{8D28559A-57DD-47EF-B4B0-0CBEA38FEC16}" presName="gear3tx" presStyleLbl="node1" presStyleIdx="2" presStyleCnt="3">
        <dgm:presLayoutVars>
          <dgm:chMax val="1"/>
          <dgm:bulletEnabled val="1"/>
        </dgm:presLayoutVars>
      </dgm:prSet>
      <dgm:spPr/>
      <dgm:t>
        <a:bodyPr/>
        <a:lstStyle/>
        <a:p>
          <a:endParaRPr lang="en-US"/>
        </a:p>
      </dgm:t>
    </dgm:pt>
    <dgm:pt modelId="{A4A9A6A9-1757-4FA7-92C0-EFA1D3D9F302}" type="pres">
      <dgm:prSet presAssocID="{8D28559A-57DD-47EF-B4B0-0CBEA38FEC16}" presName="gear3srcNode" presStyleLbl="node1" presStyleIdx="2" presStyleCnt="3"/>
      <dgm:spPr/>
      <dgm:t>
        <a:bodyPr/>
        <a:lstStyle/>
        <a:p>
          <a:endParaRPr lang="en-US"/>
        </a:p>
      </dgm:t>
    </dgm:pt>
    <dgm:pt modelId="{F55493F9-A883-471B-BCCD-98361BBD7807}" type="pres">
      <dgm:prSet presAssocID="{8D28559A-57DD-47EF-B4B0-0CBEA38FEC16}" presName="gear3dstNode" presStyleLbl="node1" presStyleIdx="2" presStyleCnt="3"/>
      <dgm:spPr/>
      <dgm:t>
        <a:bodyPr/>
        <a:lstStyle/>
        <a:p>
          <a:endParaRPr lang="en-US"/>
        </a:p>
      </dgm:t>
    </dgm:pt>
    <dgm:pt modelId="{D43E6674-C7F7-435E-BBC1-C8F9DD91A037}" type="pres">
      <dgm:prSet presAssocID="{5C159E42-CC7D-403F-8808-0BA86106FCA0}" presName="connector1" presStyleLbl="sibTrans2D1" presStyleIdx="0" presStyleCnt="3"/>
      <dgm:spPr/>
      <dgm:t>
        <a:bodyPr/>
        <a:lstStyle/>
        <a:p>
          <a:endParaRPr lang="en-US"/>
        </a:p>
      </dgm:t>
    </dgm:pt>
    <dgm:pt modelId="{884C04AF-8752-48C2-A5FF-EBBD8FE66F47}" type="pres">
      <dgm:prSet presAssocID="{E6CD0984-7F00-42C7-975D-768A51DFF060}" presName="connector2" presStyleLbl="sibTrans2D1" presStyleIdx="1" presStyleCnt="3"/>
      <dgm:spPr/>
      <dgm:t>
        <a:bodyPr/>
        <a:lstStyle/>
        <a:p>
          <a:endParaRPr lang="en-US"/>
        </a:p>
      </dgm:t>
    </dgm:pt>
    <dgm:pt modelId="{9EF91821-5E59-4BF5-AFEB-21E8CB5E23FF}" type="pres">
      <dgm:prSet presAssocID="{89973766-D646-465A-8E90-2F381E3BCFD4}" presName="connector3" presStyleLbl="sibTrans2D1" presStyleIdx="2" presStyleCnt="3"/>
      <dgm:spPr/>
      <dgm:t>
        <a:bodyPr/>
        <a:lstStyle/>
        <a:p>
          <a:endParaRPr lang="en-US"/>
        </a:p>
      </dgm:t>
    </dgm:pt>
  </dgm:ptLst>
  <dgm:cxnLst>
    <dgm:cxn modelId="{249FEFC7-696F-497C-8761-940E34AF4E46}" type="presOf" srcId="{8D28559A-57DD-47EF-B4B0-0CBEA38FEC16}" destId="{4D26D4D4-0E77-4768-975A-80B836DDA775}" srcOrd="0" destOrd="0" presId="urn:microsoft.com/office/officeart/2005/8/layout/gear1"/>
    <dgm:cxn modelId="{DF2D78CD-B627-404A-A4C3-99BEA26B7271}" srcId="{505F7061-774D-400C-A763-7F07F8CFC215}" destId="{FCA04701-2E6C-4D9A-B7A5-7F67FB482159}" srcOrd="0" destOrd="0" parTransId="{698A00B0-CBF7-43DA-842A-1607386E31AD}" sibTransId="{5C159E42-CC7D-403F-8808-0BA86106FCA0}"/>
    <dgm:cxn modelId="{1082FA21-F716-4719-A2B5-30E6F18D6AD2}" type="presOf" srcId="{FCA04701-2E6C-4D9A-B7A5-7F67FB482159}" destId="{BD56B115-2F48-4463-A065-EF701F11BB15}" srcOrd="0" destOrd="0" presId="urn:microsoft.com/office/officeart/2005/8/layout/gear1"/>
    <dgm:cxn modelId="{90156D2E-8FDA-450F-9822-6B29DE2CAD41}" type="presOf" srcId="{89973766-D646-465A-8E90-2F381E3BCFD4}" destId="{9EF91821-5E59-4BF5-AFEB-21E8CB5E23FF}" srcOrd="0" destOrd="0" presId="urn:microsoft.com/office/officeart/2005/8/layout/gear1"/>
    <dgm:cxn modelId="{E1C2B390-965C-4B8F-A1F5-25050CAF6BC7}" type="presOf" srcId="{5C159E42-CC7D-403F-8808-0BA86106FCA0}" destId="{D43E6674-C7F7-435E-BBC1-C8F9DD91A037}" srcOrd="0" destOrd="0" presId="urn:microsoft.com/office/officeart/2005/8/layout/gear1"/>
    <dgm:cxn modelId="{E2A8BBEB-5D86-4613-85BA-6557B91A8832}" srcId="{505F7061-774D-400C-A763-7F07F8CFC215}" destId="{738985E0-4964-4206-A6EF-0B979E9A048A}" srcOrd="1" destOrd="0" parTransId="{04BEC7EE-8FEB-4134-B6B4-F33E85DF61A9}" sibTransId="{E6CD0984-7F00-42C7-975D-768A51DFF060}"/>
    <dgm:cxn modelId="{1840D696-7F93-472C-8151-7EB916565CAB}" type="presOf" srcId="{8D28559A-57DD-47EF-B4B0-0CBEA38FEC16}" destId="{B633EFF5-18F1-4EC9-83AA-679D4292A144}" srcOrd="1" destOrd="0" presId="urn:microsoft.com/office/officeart/2005/8/layout/gear1"/>
    <dgm:cxn modelId="{F96FA9D7-4AAC-43EF-950A-72451D1FC107}" type="presOf" srcId="{8D28559A-57DD-47EF-B4B0-0CBEA38FEC16}" destId="{F55493F9-A883-471B-BCCD-98361BBD7807}" srcOrd="3" destOrd="0" presId="urn:microsoft.com/office/officeart/2005/8/layout/gear1"/>
    <dgm:cxn modelId="{6E1F1147-7191-42EB-B267-BE10762D0E8D}" type="presOf" srcId="{FCA04701-2E6C-4D9A-B7A5-7F67FB482159}" destId="{230C8431-631E-4BC1-AC11-54C36650E8DA}" srcOrd="1" destOrd="0" presId="urn:microsoft.com/office/officeart/2005/8/layout/gear1"/>
    <dgm:cxn modelId="{C44CDDEF-A989-49D5-947F-1C496AB81C71}" type="presOf" srcId="{505F7061-774D-400C-A763-7F07F8CFC215}" destId="{45D33F2B-4E67-416A-86EF-EA45732BE226}" srcOrd="0" destOrd="0" presId="urn:microsoft.com/office/officeart/2005/8/layout/gear1"/>
    <dgm:cxn modelId="{1C00C143-1BF2-4B36-97C9-EBD6CA1AD2B6}" type="presOf" srcId="{FCA04701-2E6C-4D9A-B7A5-7F67FB482159}" destId="{5471CD97-41CB-49DE-B993-065FC06DAF55}" srcOrd="2" destOrd="0" presId="urn:microsoft.com/office/officeart/2005/8/layout/gear1"/>
    <dgm:cxn modelId="{7388725D-B49A-4B34-8953-595D253DB28C}" srcId="{505F7061-774D-400C-A763-7F07F8CFC215}" destId="{8D28559A-57DD-47EF-B4B0-0CBEA38FEC16}" srcOrd="2" destOrd="0" parTransId="{0BDE156D-A489-4F30-8AB5-BD76563A4E61}" sibTransId="{89973766-D646-465A-8E90-2F381E3BCFD4}"/>
    <dgm:cxn modelId="{4A46CEC8-ECEA-4A2F-B386-C8C683BCBFF2}" type="presOf" srcId="{738985E0-4964-4206-A6EF-0B979E9A048A}" destId="{84E65E79-AEFA-4EF9-B0AF-B5F8835ED9A4}" srcOrd="0" destOrd="0" presId="urn:microsoft.com/office/officeart/2005/8/layout/gear1"/>
    <dgm:cxn modelId="{99094162-3BE8-4EBB-B191-F70D7764F0A4}" type="presOf" srcId="{8D28559A-57DD-47EF-B4B0-0CBEA38FEC16}" destId="{A4A9A6A9-1757-4FA7-92C0-EFA1D3D9F302}" srcOrd="2" destOrd="0" presId="urn:microsoft.com/office/officeart/2005/8/layout/gear1"/>
    <dgm:cxn modelId="{33B1997D-37AD-42D3-8D2B-E77DA390C7B9}" type="presOf" srcId="{738985E0-4964-4206-A6EF-0B979E9A048A}" destId="{34A64C53-D701-484A-9F6F-28665A7372BF}" srcOrd="1" destOrd="0" presId="urn:microsoft.com/office/officeart/2005/8/layout/gear1"/>
    <dgm:cxn modelId="{55FBEE40-548C-4482-AC9A-209DE3C52B89}" type="presOf" srcId="{E6CD0984-7F00-42C7-975D-768A51DFF060}" destId="{884C04AF-8752-48C2-A5FF-EBBD8FE66F47}" srcOrd="0" destOrd="0" presId="urn:microsoft.com/office/officeart/2005/8/layout/gear1"/>
    <dgm:cxn modelId="{B66A9F6C-3077-45E4-A4F0-39738B8D00CC}" type="presOf" srcId="{738985E0-4964-4206-A6EF-0B979E9A048A}" destId="{77A7FEA1-ECE3-4938-98BE-18208AA7FFF3}" srcOrd="2" destOrd="0" presId="urn:microsoft.com/office/officeart/2005/8/layout/gear1"/>
    <dgm:cxn modelId="{706D0DFD-3633-4A7F-AA63-4816931A450A}" type="presParOf" srcId="{45D33F2B-4E67-416A-86EF-EA45732BE226}" destId="{BD56B115-2F48-4463-A065-EF701F11BB15}" srcOrd="0" destOrd="0" presId="urn:microsoft.com/office/officeart/2005/8/layout/gear1"/>
    <dgm:cxn modelId="{27749BF6-7784-4849-84AA-53FBCD350332}" type="presParOf" srcId="{45D33F2B-4E67-416A-86EF-EA45732BE226}" destId="{230C8431-631E-4BC1-AC11-54C36650E8DA}" srcOrd="1" destOrd="0" presId="urn:microsoft.com/office/officeart/2005/8/layout/gear1"/>
    <dgm:cxn modelId="{A3D9ACBB-CCF6-4430-B70F-8F8237F6A89F}" type="presParOf" srcId="{45D33F2B-4E67-416A-86EF-EA45732BE226}" destId="{5471CD97-41CB-49DE-B993-065FC06DAF55}" srcOrd="2" destOrd="0" presId="urn:microsoft.com/office/officeart/2005/8/layout/gear1"/>
    <dgm:cxn modelId="{6C102246-7FA4-4E9F-B9B2-80E7BAAADCB6}" type="presParOf" srcId="{45D33F2B-4E67-416A-86EF-EA45732BE226}" destId="{84E65E79-AEFA-4EF9-B0AF-B5F8835ED9A4}" srcOrd="3" destOrd="0" presId="urn:microsoft.com/office/officeart/2005/8/layout/gear1"/>
    <dgm:cxn modelId="{FFCC85B9-C8E9-45ED-8831-CFF40C22849A}" type="presParOf" srcId="{45D33F2B-4E67-416A-86EF-EA45732BE226}" destId="{34A64C53-D701-484A-9F6F-28665A7372BF}" srcOrd="4" destOrd="0" presId="urn:microsoft.com/office/officeart/2005/8/layout/gear1"/>
    <dgm:cxn modelId="{0BC1A693-3C3A-417D-AD71-EE7F1F526CC5}" type="presParOf" srcId="{45D33F2B-4E67-416A-86EF-EA45732BE226}" destId="{77A7FEA1-ECE3-4938-98BE-18208AA7FFF3}" srcOrd="5" destOrd="0" presId="urn:microsoft.com/office/officeart/2005/8/layout/gear1"/>
    <dgm:cxn modelId="{47353FFF-6747-4ADC-80A7-45444F48B0CB}" type="presParOf" srcId="{45D33F2B-4E67-416A-86EF-EA45732BE226}" destId="{4D26D4D4-0E77-4768-975A-80B836DDA775}" srcOrd="6" destOrd="0" presId="urn:microsoft.com/office/officeart/2005/8/layout/gear1"/>
    <dgm:cxn modelId="{700ECA30-A48C-44F2-AA9C-6B9181480C35}" type="presParOf" srcId="{45D33F2B-4E67-416A-86EF-EA45732BE226}" destId="{B633EFF5-18F1-4EC9-83AA-679D4292A144}" srcOrd="7" destOrd="0" presId="urn:microsoft.com/office/officeart/2005/8/layout/gear1"/>
    <dgm:cxn modelId="{599DEE22-A080-44D5-9AA0-F2E7A1827428}" type="presParOf" srcId="{45D33F2B-4E67-416A-86EF-EA45732BE226}" destId="{A4A9A6A9-1757-4FA7-92C0-EFA1D3D9F302}" srcOrd="8" destOrd="0" presId="urn:microsoft.com/office/officeart/2005/8/layout/gear1"/>
    <dgm:cxn modelId="{AB6DDF25-A550-405E-AA78-1DFAE51EBF1B}" type="presParOf" srcId="{45D33F2B-4E67-416A-86EF-EA45732BE226}" destId="{F55493F9-A883-471B-BCCD-98361BBD7807}" srcOrd="9" destOrd="0" presId="urn:microsoft.com/office/officeart/2005/8/layout/gear1"/>
    <dgm:cxn modelId="{6AB93531-54E1-439D-B961-3E37881873CB}" type="presParOf" srcId="{45D33F2B-4E67-416A-86EF-EA45732BE226}" destId="{D43E6674-C7F7-435E-BBC1-C8F9DD91A037}" srcOrd="10" destOrd="0" presId="urn:microsoft.com/office/officeart/2005/8/layout/gear1"/>
    <dgm:cxn modelId="{3563801D-3538-4EC1-835E-71B5CCBBA7F7}" type="presParOf" srcId="{45D33F2B-4E67-416A-86EF-EA45732BE226}" destId="{884C04AF-8752-48C2-A5FF-EBBD8FE66F47}" srcOrd="11" destOrd="0" presId="urn:microsoft.com/office/officeart/2005/8/layout/gear1"/>
    <dgm:cxn modelId="{51C305B2-1974-48B4-9526-7B32C7E17A42}" type="presParOf" srcId="{45D33F2B-4E67-416A-86EF-EA45732BE226}" destId="{9EF91821-5E59-4BF5-AFEB-21E8CB5E23FF}" srcOrd="12" destOrd="0" presId="urn:microsoft.com/office/officeart/2005/8/layout/gear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5F7061-774D-400C-A763-7F07F8CFC215}" type="doc">
      <dgm:prSet loTypeId="urn:microsoft.com/office/officeart/2005/8/layout/gear1" loCatId="cycle" qsTypeId="urn:microsoft.com/office/officeart/2005/8/quickstyle/simple1" qsCatId="simple" csTypeId="urn:microsoft.com/office/officeart/2005/8/colors/colorful3" csCatId="colorful" phldr="1"/>
      <dgm:spPr/>
    </dgm:pt>
    <dgm:pt modelId="{FCA04701-2E6C-4D9A-B7A5-7F67FB482159}">
      <dgm:prSet phldrT="[Text]"/>
      <dgm:spPr/>
      <dgm:t>
        <a:bodyPr/>
        <a:lstStyle/>
        <a:p>
          <a:r>
            <a:rPr lang="en-US"/>
            <a:t>L</a:t>
          </a:r>
        </a:p>
      </dgm:t>
    </dgm:pt>
    <dgm:pt modelId="{698A00B0-CBF7-43DA-842A-1607386E31AD}" type="parTrans" cxnId="{DF2D78CD-B627-404A-A4C3-99BEA26B7271}">
      <dgm:prSet/>
      <dgm:spPr/>
      <dgm:t>
        <a:bodyPr/>
        <a:lstStyle/>
        <a:p>
          <a:endParaRPr lang="en-US"/>
        </a:p>
      </dgm:t>
    </dgm:pt>
    <dgm:pt modelId="{5C159E42-CC7D-403F-8808-0BA86106FCA0}" type="sibTrans" cxnId="{DF2D78CD-B627-404A-A4C3-99BEA26B7271}">
      <dgm:prSet/>
      <dgm:spPr/>
      <dgm:t>
        <a:bodyPr/>
        <a:lstStyle/>
        <a:p>
          <a:endParaRPr lang="en-US"/>
        </a:p>
      </dgm:t>
    </dgm:pt>
    <dgm:pt modelId="{738985E0-4964-4206-A6EF-0B979E9A048A}">
      <dgm:prSet phldrT="[Text]"/>
      <dgm:spPr/>
      <dgm:t>
        <a:bodyPr/>
        <a:lstStyle/>
        <a:p>
          <a:r>
            <a:rPr lang="en-US"/>
            <a:t>D</a:t>
          </a:r>
        </a:p>
      </dgm:t>
    </dgm:pt>
    <dgm:pt modelId="{04BEC7EE-8FEB-4134-B6B4-F33E85DF61A9}" type="parTrans" cxnId="{E2A8BBEB-5D86-4613-85BA-6557B91A8832}">
      <dgm:prSet/>
      <dgm:spPr/>
      <dgm:t>
        <a:bodyPr/>
        <a:lstStyle/>
        <a:p>
          <a:endParaRPr lang="en-US"/>
        </a:p>
      </dgm:t>
    </dgm:pt>
    <dgm:pt modelId="{E6CD0984-7F00-42C7-975D-768A51DFF060}" type="sibTrans" cxnId="{E2A8BBEB-5D86-4613-85BA-6557B91A8832}">
      <dgm:prSet/>
      <dgm:spPr/>
      <dgm:t>
        <a:bodyPr/>
        <a:lstStyle/>
        <a:p>
          <a:endParaRPr lang="en-US"/>
        </a:p>
      </dgm:t>
    </dgm:pt>
    <dgm:pt modelId="{8D28559A-57DD-47EF-B4B0-0CBEA38FEC16}">
      <dgm:prSet phldrT="[Text]"/>
      <dgm:spPr/>
      <dgm:t>
        <a:bodyPr/>
        <a:lstStyle/>
        <a:p>
          <a:r>
            <a:rPr lang="en-US"/>
            <a:t>U</a:t>
          </a:r>
        </a:p>
      </dgm:t>
    </dgm:pt>
    <dgm:pt modelId="{0BDE156D-A489-4F30-8AB5-BD76563A4E61}" type="parTrans" cxnId="{7388725D-B49A-4B34-8953-595D253DB28C}">
      <dgm:prSet/>
      <dgm:spPr/>
      <dgm:t>
        <a:bodyPr/>
        <a:lstStyle/>
        <a:p>
          <a:endParaRPr lang="en-US"/>
        </a:p>
      </dgm:t>
    </dgm:pt>
    <dgm:pt modelId="{89973766-D646-465A-8E90-2F381E3BCFD4}" type="sibTrans" cxnId="{7388725D-B49A-4B34-8953-595D253DB28C}">
      <dgm:prSet/>
      <dgm:spPr/>
      <dgm:t>
        <a:bodyPr/>
        <a:lstStyle/>
        <a:p>
          <a:endParaRPr lang="en-US"/>
        </a:p>
      </dgm:t>
    </dgm:pt>
    <dgm:pt modelId="{45D33F2B-4E67-416A-86EF-EA45732BE226}" type="pres">
      <dgm:prSet presAssocID="{505F7061-774D-400C-A763-7F07F8CFC215}" presName="composite" presStyleCnt="0">
        <dgm:presLayoutVars>
          <dgm:chMax val="3"/>
          <dgm:animLvl val="lvl"/>
          <dgm:resizeHandles val="exact"/>
        </dgm:presLayoutVars>
      </dgm:prSet>
      <dgm:spPr/>
    </dgm:pt>
    <dgm:pt modelId="{BD56B115-2F48-4463-A065-EF701F11BB15}" type="pres">
      <dgm:prSet presAssocID="{FCA04701-2E6C-4D9A-B7A5-7F67FB482159}" presName="gear1" presStyleLbl="node1" presStyleIdx="0" presStyleCnt="3">
        <dgm:presLayoutVars>
          <dgm:chMax val="1"/>
          <dgm:bulletEnabled val="1"/>
        </dgm:presLayoutVars>
      </dgm:prSet>
      <dgm:spPr/>
      <dgm:t>
        <a:bodyPr/>
        <a:lstStyle/>
        <a:p>
          <a:endParaRPr lang="en-US"/>
        </a:p>
      </dgm:t>
    </dgm:pt>
    <dgm:pt modelId="{230C8431-631E-4BC1-AC11-54C36650E8DA}" type="pres">
      <dgm:prSet presAssocID="{FCA04701-2E6C-4D9A-B7A5-7F67FB482159}" presName="gear1srcNode" presStyleLbl="node1" presStyleIdx="0" presStyleCnt="3"/>
      <dgm:spPr/>
      <dgm:t>
        <a:bodyPr/>
        <a:lstStyle/>
        <a:p>
          <a:endParaRPr lang="en-US"/>
        </a:p>
      </dgm:t>
    </dgm:pt>
    <dgm:pt modelId="{5471CD97-41CB-49DE-B993-065FC06DAF55}" type="pres">
      <dgm:prSet presAssocID="{FCA04701-2E6C-4D9A-B7A5-7F67FB482159}" presName="gear1dstNode" presStyleLbl="node1" presStyleIdx="0" presStyleCnt="3"/>
      <dgm:spPr/>
      <dgm:t>
        <a:bodyPr/>
        <a:lstStyle/>
        <a:p>
          <a:endParaRPr lang="en-US"/>
        </a:p>
      </dgm:t>
    </dgm:pt>
    <dgm:pt modelId="{84E65E79-AEFA-4EF9-B0AF-B5F8835ED9A4}" type="pres">
      <dgm:prSet presAssocID="{738985E0-4964-4206-A6EF-0B979E9A048A}" presName="gear2" presStyleLbl="node1" presStyleIdx="1" presStyleCnt="3">
        <dgm:presLayoutVars>
          <dgm:chMax val="1"/>
          <dgm:bulletEnabled val="1"/>
        </dgm:presLayoutVars>
      </dgm:prSet>
      <dgm:spPr/>
      <dgm:t>
        <a:bodyPr/>
        <a:lstStyle/>
        <a:p>
          <a:endParaRPr lang="en-US"/>
        </a:p>
      </dgm:t>
    </dgm:pt>
    <dgm:pt modelId="{34A64C53-D701-484A-9F6F-28665A7372BF}" type="pres">
      <dgm:prSet presAssocID="{738985E0-4964-4206-A6EF-0B979E9A048A}" presName="gear2srcNode" presStyleLbl="node1" presStyleIdx="1" presStyleCnt="3"/>
      <dgm:spPr/>
      <dgm:t>
        <a:bodyPr/>
        <a:lstStyle/>
        <a:p>
          <a:endParaRPr lang="en-US"/>
        </a:p>
      </dgm:t>
    </dgm:pt>
    <dgm:pt modelId="{77A7FEA1-ECE3-4938-98BE-18208AA7FFF3}" type="pres">
      <dgm:prSet presAssocID="{738985E0-4964-4206-A6EF-0B979E9A048A}" presName="gear2dstNode" presStyleLbl="node1" presStyleIdx="1" presStyleCnt="3"/>
      <dgm:spPr/>
      <dgm:t>
        <a:bodyPr/>
        <a:lstStyle/>
        <a:p>
          <a:endParaRPr lang="en-US"/>
        </a:p>
      </dgm:t>
    </dgm:pt>
    <dgm:pt modelId="{4D26D4D4-0E77-4768-975A-80B836DDA775}" type="pres">
      <dgm:prSet presAssocID="{8D28559A-57DD-47EF-B4B0-0CBEA38FEC16}" presName="gear3" presStyleLbl="node1" presStyleIdx="2" presStyleCnt="3" custLinFactNeighborX="2718"/>
      <dgm:spPr/>
      <dgm:t>
        <a:bodyPr/>
        <a:lstStyle/>
        <a:p>
          <a:endParaRPr lang="en-US"/>
        </a:p>
      </dgm:t>
    </dgm:pt>
    <dgm:pt modelId="{B633EFF5-18F1-4EC9-83AA-679D4292A144}" type="pres">
      <dgm:prSet presAssocID="{8D28559A-57DD-47EF-B4B0-0CBEA38FEC16}" presName="gear3tx" presStyleLbl="node1" presStyleIdx="2" presStyleCnt="3">
        <dgm:presLayoutVars>
          <dgm:chMax val="1"/>
          <dgm:bulletEnabled val="1"/>
        </dgm:presLayoutVars>
      </dgm:prSet>
      <dgm:spPr/>
      <dgm:t>
        <a:bodyPr/>
        <a:lstStyle/>
        <a:p>
          <a:endParaRPr lang="en-US"/>
        </a:p>
      </dgm:t>
    </dgm:pt>
    <dgm:pt modelId="{A4A9A6A9-1757-4FA7-92C0-EFA1D3D9F302}" type="pres">
      <dgm:prSet presAssocID="{8D28559A-57DD-47EF-B4B0-0CBEA38FEC16}" presName="gear3srcNode" presStyleLbl="node1" presStyleIdx="2" presStyleCnt="3"/>
      <dgm:spPr/>
      <dgm:t>
        <a:bodyPr/>
        <a:lstStyle/>
        <a:p>
          <a:endParaRPr lang="en-US"/>
        </a:p>
      </dgm:t>
    </dgm:pt>
    <dgm:pt modelId="{F55493F9-A883-471B-BCCD-98361BBD7807}" type="pres">
      <dgm:prSet presAssocID="{8D28559A-57DD-47EF-B4B0-0CBEA38FEC16}" presName="gear3dstNode" presStyleLbl="node1" presStyleIdx="2" presStyleCnt="3"/>
      <dgm:spPr/>
      <dgm:t>
        <a:bodyPr/>
        <a:lstStyle/>
        <a:p>
          <a:endParaRPr lang="en-US"/>
        </a:p>
      </dgm:t>
    </dgm:pt>
    <dgm:pt modelId="{D43E6674-C7F7-435E-BBC1-C8F9DD91A037}" type="pres">
      <dgm:prSet presAssocID="{5C159E42-CC7D-403F-8808-0BA86106FCA0}" presName="connector1" presStyleLbl="sibTrans2D1" presStyleIdx="0" presStyleCnt="3"/>
      <dgm:spPr/>
      <dgm:t>
        <a:bodyPr/>
        <a:lstStyle/>
        <a:p>
          <a:endParaRPr lang="en-US"/>
        </a:p>
      </dgm:t>
    </dgm:pt>
    <dgm:pt modelId="{884C04AF-8752-48C2-A5FF-EBBD8FE66F47}" type="pres">
      <dgm:prSet presAssocID="{E6CD0984-7F00-42C7-975D-768A51DFF060}" presName="connector2" presStyleLbl="sibTrans2D1" presStyleIdx="1" presStyleCnt="3"/>
      <dgm:spPr/>
      <dgm:t>
        <a:bodyPr/>
        <a:lstStyle/>
        <a:p>
          <a:endParaRPr lang="en-US"/>
        </a:p>
      </dgm:t>
    </dgm:pt>
    <dgm:pt modelId="{9EF91821-5E59-4BF5-AFEB-21E8CB5E23FF}" type="pres">
      <dgm:prSet presAssocID="{89973766-D646-465A-8E90-2F381E3BCFD4}" presName="connector3" presStyleLbl="sibTrans2D1" presStyleIdx="2" presStyleCnt="3"/>
      <dgm:spPr/>
      <dgm:t>
        <a:bodyPr/>
        <a:lstStyle/>
        <a:p>
          <a:endParaRPr lang="en-US"/>
        </a:p>
      </dgm:t>
    </dgm:pt>
  </dgm:ptLst>
  <dgm:cxnLst>
    <dgm:cxn modelId="{DF2D78CD-B627-404A-A4C3-99BEA26B7271}" srcId="{505F7061-774D-400C-A763-7F07F8CFC215}" destId="{FCA04701-2E6C-4D9A-B7A5-7F67FB482159}" srcOrd="0" destOrd="0" parTransId="{698A00B0-CBF7-43DA-842A-1607386E31AD}" sibTransId="{5C159E42-CC7D-403F-8808-0BA86106FCA0}"/>
    <dgm:cxn modelId="{3F247743-9680-47FC-94A1-0E884CE6D12B}" type="presOf" srcId="{505F7061-774D-400C-A763-7F07F8CFC215}" destId="{45D33F2B-4E67-416A-86EF-EA45732BE226}" srcOrd="0" destOrd="0" presId="urn:microsoft.com/office/officeart/2005/8/layout/gear1"/>
    <dgm:cxn modelId="{F2C9591F-4B0C-4DBC-A321-8313C8BEAF44}" type="presOf" srcId="{8D28559A-57DD-47EF-B4B0-0CBEA38FEC16}" destId="{4D26D4D4-0E77-4768-975A-80B836DDA775}" srcOrd="0" destOrd="0" presId="urn:microsoft.com/office/officeart/2005/8/layout/gear1"/>
    <dgm:cxn modelId="{251A2C97-495E-4987-A784-F3D1083311F8}" type="presOf" srcId="{E6CD0984-7F00-42C7-975D-768A51DFF060}" destId="{884C04AF-8752-48C2-A5FF-EBBD8FE66F47}" srcOrd="0" destOrd="0" presId="urn:microsoft.com/office/officeart/2005/8/layout/gear1"/>
    <dgm:cxn modelId="{C81FF293-B7A1-4620-BA84-67E21200AEB4}" type="presOf" srcId="{8D28559A-57DD-47EF-B4B0-0CBEA38FEC16}" destId="{F55493F9-A883-471B-BCCD-98361BBD7807}" srcOrd="3" destOrd="0" presId="urn:microsoft.com/office/officeart/2005/8/layout/gear1"/>
    <dgm:cxn modelId="{E2A8BBEB-5D86-4613-85BA-6557B91A8832}" srcId="{505F7061-774D-400C-A763-7F07F8CFC215}" destId="{738985E0-4964-4206-A6EF-0B979E9A048A}" srcOrd="1" destOrd="0" parTransId="{04BEC7EE-8FEB-4134-B6B4-F33E85DF61A9}" sibTransId="{E6CD0984-7F00-42C7-975D-768A51DFF060}"/>
    <dgm:cxn modelId="{1E518DE8-222C-4783-9AA5-B1AA5675B6B2}" type="presOf" srcId="{738985E0-4964-4206-A6EF-0B979E9A048A}" destId="{84E65E79-AEFA-4EF9-B0AF-B5F8835ED9A4}" srcOrd="0" destOrd="0" presId="urn:microsoft.com/office/officeart/2005/8/layout/gear1"/>
    <dgm:cxn modelId="{36BCD401-8B07-4EC2-85DA-9AB932E0D5BE}" type="presOf" srcId="{738985E0-4964-4206-A6EF-0B979E9A048A}" destId="{77A7FEA1-ECE3-4938-98BE-18208AA7FFF3}" srcOrd="2" destOrd="0" presId="urn:microsoft.com/office/officeart/2005/8/layout/gear1"/>
    <dgm:cxn modelId="{293C2EF3-7296-4782-BA1B-6CA76630F782}" type="presOf" srcId="{8D28559A-57DD-47EF-B4B0-0CBEA38FEC16}" destId="{A4A9A6A9-1757-4FA7-92C0-EFA1D3D9F302}" srcOrd="2" destOrd="0" presId="urn:microsoft.com/office/officeart/2005/8/layout/gear1"/>
    <dgm:cxn modelId="{881EF073-B2A4-45B8-88D2-A30ED90C3A21}" type="presOf" srcId="{FCA04701-2E6C-4D9A-B7A5-7F67FB482159}" destId="{5471CD97-41CB-49DE-B993-065FC06DAF55}" srcOrd="2" destOrd="0" presId="urn:microsoft.com/office/officeart/2005/8/layout/gear1"/>
    <dgm:cxn modelId="{7388725D-B49A-4B34-8953-595D253DB28C}" srcId="{505F7061-774D-400C-A763-7F07F8CFC215}" destId="{8D28559A-57DD-47EF-B4B0-0CBEA38FEC16}" srcOrd="2" destOrd="0" parTransId="{0BDE156D-A489-4F30-8AB5-BD76563A4E61}" sibTransId="{89973766-D646-465A-8E90-2F381E3BCFD4}"/>
    <dgm:cxn modelId="{5B9D0C38-E0F8-4B18-992B-EB47767E4F4F}" type="presOf" srcId="{738985E0-4964-4206-A6EF-0B979E9A048A}" destId="{34A64C53-D701-484A-9F6F-28665A7372BF}" srcOrd="1" destOrd="0" presId="urn:microsoft.com/office/officeart/2005/8/layout/gear1"/>
    <dgm:cxn modelId="{D22DEFEE-405D-4C3B-931A-D5B1D5B02D2D}" type="presOf" srcId="{5C159E42-CC7D-403F-8808-0BA86106FCA0}" destId="{D43E6674-C7F7-435E-BBC1-C8F9DD91A037}" srcOrd="0" destOrd="0" presId="urn:microsoft.com/office/officeart/2005/8/layout/gear1"/>
    <dgm:cxn modelId="{3F74AF1A-496F-45B3-9A9E-961936EEEBDC}" type="presOf" srcId="{FCA04701-2E6C-4D9A-B7A5-7F67FB482159}" destId="{230C8431-631E-4BC1-AC11-54C36650E8DA}" srcOrd="1" destOrd="0" presId="urn:microsoft.com/office/officeart/2005/8/layout/gear1"/>
    <dgm:cxn modelId="{B5DB93FF-01B3-40FC-9AA8-C58B970E4836}" type="presOf" srcId="{8D28559A-57DD-47EF-B4B0-0CBEA38FEC16}" destId="{B633EFF5-18F1-4EC9-83AA-679D4292A144}" srcOrd="1" destOrd="0" presId="urn:microsoft.com/office/officeart/2005/8/layout/gear1"/>
    <dgm:cxn modelId="{4A4AFF0C-A043-4623-884F-2CD64CAF2130}" type="presOf" srcId="{89973766-D646-465A-8E90-2F381E3BCFD4}" destId="{9EF91821-5E59-4BF5-AFEB-21E8CB5E23FF}" srcOrd="0" destOrd="0" presId="urn:microsoft.com/office/officeart/2005/8/layout/gear1"/>
    <dgm:cxn modelId="{CAA5895B-43B4-4C00-B57F-2BD20402D469}" type="presOf" srcId="{FCA04701-2E6C-4D9A-B7A5-7F67FB482159}" destId="{BD56B115-2F48-4463-A065-EF701F11BB15}" srcOrd="0" destOrd="0" presId="urn:microsoft.com/office/officeart/2005/8/layout/gear1"/>
    <dgm:cxn modelId="{28B45EE6-2486-44EC-B954-A6DD362858B6}" type="presParOf" srcId="{45D33F2B-4E67-416A-86EF-EA45732BE226}" destId="{BD56B115-2F48-4463-A065-EF701F11BB15}" srcOrd="0" destOrd="0" presId="urn:microsoft.com/office/officeart/2005/8/layout/gear1"/>
    <dgm:cxn modelId="{8EC7026D-D550-42EE-8CB6-3DA1DF093EFE}" type="presParOf" srcId="{45D33F2B-4E67-416A-86EF-EA45732BE226}" destId="{230C8431-631E-4BC1-AC11-54C36650E8DA}" srcOrd="1" destOrd="0" presId="urn:microsoft.com/office/officeart/2005/8/layout/gear1"/>
    <dgm:cxn modelId="{D84C5FDF-7F3E-414B-A7E3-4457BFC17DBB}" type="presParOf" srcId="{45D33F2B-4E67-416A-86EF-EA45732BE226}" destId="{5471CD97-41CB-49DE-B993-065FC06DAF55}" srcOrd="2" destOrd="0" presId="urn:microsoft.com/office/officeart/2005/8/layout/gear1"/>
    <dgm:cxn modelId="{F2C11EE3-9627-45AE-A280-4E005E1FF821}" type="presParOf" srcId="{45D33F2B-4E67-416A-86EF-EA45732BE226}" destId="{84E65E79-AEFA-4EF9-B0AF-B5F8835ED9A4}" srcOrd="3" destOrd="0" presId="urn:microsoft.com/office/officeart/2005/8/layout/gear1"/>
    <dgm:cxn modelId="{9B32433A-A65C-4C24-93B6-DBD1E0579F2F}" type="presParOf" srcId="{45D33F2B-4E67-416A-86EF-EA45732BE226}" destId="{34A64C53-D701-484A-9F6F-28665A7372BF}" srcOrd="4" destOrd="0" presId="urn:microsoft.com/office/officeart/2005/8/layout/gear1"/>
    <dgm:cxn modelId="{559DE643-8530-4D74-8BE6-D6FB45D6F94E}" type="presParOf" srcId="{45D33F2B-4E67-416A-86EF-EA45732BE226}" destId="{77A7FEA1-ECE3-4938-98BE-18208AA7FFF3}" srcOrd="5" destOrd="0" presId="urn:microsoft.com/office/officeart/2005/8/layout/gear1"/>
    <dgm:cxn modelId="{9962CABF-1199-45D2-BC7D-0FE84A1AE4E0}" type="presParOf" srcId="{45D33F2B-4E67-416A-86EF-EA45732BE226}" destId="{4D26D4D4-0E77-4768-975A-80B836DDA775}" srcOrd="6" destOrd="0" presId="urn:microsoft.com/office/officeart/2005/8/layout/gear1"/>
    <dgm:cxn modelId="{DEF4E97E-7502-4685-B2A4-FF45FFD3542E}" type="presParOf" srcId="{45D33F2B-4E67-416A-86EF-EA45732BE226}" destId="{B633EFF5-18F1-4EC9-83AA-679D4292A144}" srcOrd="7" destOrd="0" presId="urn:microsoft.com/office/officeart/2005/8/layout/gear1"/>
    <dgm:cxn modelId="{29A9EB8A-06A4-4BE1-90CE-5BBA512B10C0}" type="presParOf" srcId="{45D33F2B-4E67-416A-86EF-EA45732BE226}" destId="{A4A9A6A9-1757-4FA7-92C0-EFA1D3D9F302}" srcOrd="8" destOrd="0" presId="urn:microsoft.com/office/officeart/2005/8/layout/gear1"/>
    <dgm:cxn modelId="{F0111677-3356-45A1-A554-8364AF221EBE}" type="presParOf" srcId="{45D33F2B-4E67-416A-86EF-EA45732BE226}" destId="{F55493F9-A883-471B-BCCD-98361BBD7807}" srcOrd="9" destOrd="0" presId="urn:microsoft.com/office/officeart/2005/8/layout/gear1"/>
    <dgm:cxn modelId="{B61B0736-9C30-4AB9-8139-D6717659060D}" type="presParOf" srcId="{45D33F2B-4E67-416A-86EF-EA45732BE226}" destId="{D43E6674-C7F7-435E-BBC1-C8F9DD91A037}" srcOrd="10" destOrd="0" presId="urn:microsoft.com/office/officeart/2005/8/layout/gear1"/>
    <dgm:cxn modelId="{735100C6-E448-4A88-9425-1E092BABEA1D}" type="presParOf" srcId="{45D33F2B-4E67-416A-86EF-EA45732BE226}" destId="{884C04AF-8752-48C2-A5FF-EBBD8FE66F47}" srcOrd="11" destOrd="0" presId="urn:microsoft.com/office/officeart/2005/8/layout/gear1"/>
    <dgm:cxn modelId="{097231B8-1DA9-4EA9-8E0B-483766747C3E}" type="presParOf" srcId="{45D33F2B-4E67-416A-86EF-EA45732BE226}" destId="{9EF91821-5E59-4BF5-AFEB-21E8CB5E23FF}" srcOrd="12" destOrd="0" presId="urn:microsoft.com/office/officeart/2005/8/layout/gear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260D88-FE8F-4F83-AAE3-27B07A3BA72E}" type="doc">
      <dgm:prSet loTypeId="urn:microsoft.com/office/officeart/2005/8/layout/vList5" loCatId="list" qsTypeId="urn:microsoft.com/office/officeart/2005/8/quickstyle/3d2" qsCatId="3D" csTypeId="urn:microsoft.com/office/officeart/2005/8/colors/accent4_2" csCatId="accent4" phldr="1"/>
      <dgm:spPr/>
      <dgm:t>
        <a:bodyPr/>
        <a:lstStyle/>
        <a:p>
          <a:endParaRPr lang="en-US"/>
        </a:p>
      </dgm:t>
    </dgm:pt>
    <dgm:pt modelId="{B99A9244-A8D4-45A3-B03B-BF2AE362FFF6}">
      <dgm:prSet phldrT="[Text]" custT="1"/>
      <dgm:spPr/>
      <dgm:t>
        <a:bodyPr/>
        <a:lstStyle/>
        <a:p>
          <a:r>
            <a:rPr lang="en-US" sz="1400">
              <a:solidFill>
                <a:sysClr val="windowText" lastClr="000000"/>
              </a:solidFill>
              <a:latin typeface="Times New Roman" pitchFamily="18" charset="0"/>
              <a:cs typeface="Times New Roman" pitchFamily="18" charset="0"/>
            </a:rPr>
            <a:t>Guideline 3</a:t>
          </a:r>
        </a:p>
        <a:p>
          <a:r>
            <a:rPr lang="en-US" sz="1400">
              <a:latin typeface="Times New Roman" pitchFamily="18" charset="0"/>
              <a:cs typeface="Times New Roman" pitchFamily="18" charset="0"/>
            </a:rPr>
            <a:t>Provide options for </a:t>
          </a:r>
          <a:r>
            <a:rPr lang="en-US" sz="1400" i="1">
              <a:latin typeface="Times New Roman" pitchFamily="18" charset="0"/>
              <a:cs typeface="Times New Roman" pitchFamily="18" charset="0"/>
            </a:rPr>
            <a:t>comprehension</a:t>
          </a:r>
          <a:r>
            <a:rPr lang="en-US" sz="1400">
              <a:latin typeface="Times New Roman" pitchFamily="18" charset="0"/>
              <a:cs typeface="Times New Roman" pitchFamily="18" charset="0"/>
            </a:rPr>
            <a:t> that</a:t>
          </a:r>
        </a:p>
      </dgm:t>
    </dgm:pt>
    <dgm:pt modelId="{C8F59A4E-247E-46CC-9AF5-17392D850D98}" type="parTrans" cxnId="{9B83B56E-5599-4C22-A92E-6CDA0063C301}">
      <dgm:prSet/>
      <dgm:spPr/>
      <dgm:t>
        <a:bodyPr/>
        <a:lstStyle/>
        <a:p>
          <a:endParaRPr lang="en-US"/>
        </a:p>
      </dgm:t>
    </dgm:pt>
    <dgm:pt modelId="{2D8122E3-27DC-4283-84CF-3654B9521346}" type="sibTrans" cxnId="{9B83B56E-5599-4C22-A92E-6CDA0063C301}">
      <dgm:prSet/>
      <dgm:spPr/>
      <dgm:t>
        <a:bodyPr/>
        <a:lstStyle/>
        <a:p>
          <a:endParaRPr lang="en-US"/>
        </a:p>
      </dgm:t>
    </dgm:pt>
    <dgm:pt modelId="{B92764A5-6929-4875-BE5A-6FFB6642E3BC}">
      <dgm:prSet phldrT="[Text]" custT="1"/>
      <dgm:spPr/>
      <dgm:t>
        <a:bodyPr/>
        <a:lstStyle/>
        <a:p>
          <a:r>
            <a:rPr lang="en-US" sz="1100">
              <a:latin typeface="Times New Roman" pitchFamily="18" charset="0"/>
              <a:cs typeface="Times New Roman" pitchFamily="18" charset="0"/>
            </a:rPr>
            <a:t>provide or activate background knowledge</a:t>
          </a:r>
        </a:p>
      </dgm:t>
    </dgm:pt>
    <dgm:pt modelId="{B6F7DAC8-FF56-4AEB-9AE8-CF59CB10E521}" type="parTrans" cxnId="{1968DEEE-2139-4252-8A51-55DB32375EB2}">
      <dgm:prSet/>
      <dgm:spPr/>
      <dgm:t>
        <a:bodyPr/>
        <a:lstStyle/>
        <a:p>
          <a:endParaRPr lang="en-US"/>
        </a:p>
      </dgm:t>
    </dgm:pt>
    <dgm:pt modelId="{4EBBE34A-0946-4F0C-9DDF-F76BB25219BF}" type="sibTrans" cxnId="{1968DEEE-2139-4252-8A51-55DB32375EB2}">
      <dgm:prSet/>
      <dgm:spPr/>
      <dgm:t>
        <a:bodyPr/>
        <a:lstStyle/>
        <a:p>
          <a:endParaRPr lang="en-US"/>
        </a:p>
      </dgm:t>
    </dgm:pt>
    <dgm:pt modelId="{21546916-9577-4861-B716-AB3E4F69CCFD}">
      <dgm:prSet custT="1"/>
      <dgm:spPr/>
      <dgm:t>
        <a:bodyPr/>
        <a:lstStyle/>
        <a:p>
          <a:r>
            <a:rPr lang="en-US" sz="1100">
              <a:latin typeface="Times New Roman" pitchFamily="18" charset="0"/>
              <a:cs typeface="Times New Roman" pitchFamily="18" charset="0"/>
            </a:rPr>
            <a:t>define vocabulary and symbols</a:t>
          </a:r>
        </a:p>
      </dgm:t>
    </dgm:pt>
    <dgm:pt modelId="{2014E0EF-01B2-4AC5-956C-24E3A4C7414C}" type="parTrans" cxnId="{0E340E3E-D8BC-4BDD-B563-CDE5C0E21343}">
      <dgm:prSet/>
      <dgm:spPr/>
      <dgm:t>
        <a:bodyPr/>
        <a:lstStyle/>
        <a:p>
          <a:endParaRPr lang="en-US"/>
        </a:p>
      </dgm:t>
    </dgm:pt>
    <dgm:pt modelId="{EF2C93A0-865E-4464-863E-F13211C7DE8E}" type="sibTrans" cxnId="{0E340E3E-D8BC-4BDD-B563-CDE5C0E21343}">
      <dgm:prSet/>
      <dgm:spPr/>
      <dgm:t>
        <a:bodyPr/>
        <a:lstStyle/>
        <a:p>
          <a:endParaRPr lang="en-US"/>
        </a:p>
      </dgm:t>
    </dgm:pt>
    <dgm:pt modelId="{DE7DFFCC-DB15-41C0-A532-3E08777D4D19}">
      <dgm:prSet custT="1"/>
      <dgm:spPr/>
      <dgm:t>
        <a:bodyPr/>
        <a:lstStyle/>
        <a:p>
          <a:r>
            <a:rPr lang="en-US" sz="1400">
              <a:solidFill>
                <a:sysClr val="windowText" lastClr="000000"/>
              </a:solidFill>
              <a:latin typeface="Times New Roman" pitchFamily="18" charset="0"/>
              <a:cs typeface="Times New Roman" pitchFamily="18" charset="0"/>
            </a:rPr>
            <a:t>Guideline 1</a:t>
          </a:r>
        </a:p>
        <a:p>
          <a:r>
            <a:rPr lang="en-US" sz="1400">
              <a:latin typeface="Times New Roman" pitchFamily="18" charset="0"/>
              <a:cs typeface="Times New Roman" pitchFamily="18" charset="0"/>
            </a:rPr>
            <a:t>Provide options for </a:t>
          </a:r>
          <a:r>
            <a:rPr lang="en-US" sz="1400" b="0" i="1">
              <a:latin typeface="Times New Roman" pitchFamily="18" charset="0"/>
              <a:cs typeface="Times New Roman" pitchFamily="18" charset="0"/>
            </a:rPr>
            <a:t>perception</a:t>
          </a:r>
          <a:r>
            <a:rPr lang="en-US" sz="1400">
              <a:latin typeface="Times New Roman" pitchFamily="18" charset="0"/>
              <a:cs typeface="Times New Roman" pitchFamily="18" charset="0"/>
            </a:rPr>
            <a:t> that</a:t>
          </a:r>
        </a:p>
      </dgm:t>
    </dgm:pt>
    <dgm:pt modelId="{95B0ADFF-19B5-4E08-8843-01C471D83033}" type="parTrans" cxnId="{E1390E68-3CFA-4ACF-BE9F-F4E4AFD7CF23}">
      <dgm:prSet/>
      <dgm:spPr/>
      <dgm:t>
        <a:bodyPr/>
        <a:lstStyle/>
        <a:p>
          <a:endParaRPr lang="en-US"/>
        </a:p>
      </dgm:t>
    </dgm:pt>
    <dgm:pt modelId="{97CB2289-B194-4FEA-BB27-F3DED052C7C3}" type="sibTrans" cxnId="{E1390E68-3CFA-4ACF-BE9F-F4E4AFD7CF23}">
      <dgm:prSet/>
      <dgm:spPr/>
      <dgm:t>
        <a:bodyPr/>
        <a:lstStyle/>
        <a:p>
          <a:endParaRPr lang="en-US"/>
        </a:p>
      </dgm:t>
    </dgm:pt>
    <dgm:pt modelId="{92E2AB54-6A50-46A1-8205-D8B50AE3112A}">
      <dgm:prSet custT="1"/>
      <dgm:spPr/>
      <dgm:t>
        <a:bodyPr/>
        <a:lstStyle/>
        <a:p>
          <a:r>
            <a:rPr lang="en-US" sz="1100">
              <a:latin typeface="Times New Roman" pitchFamily="18" charset="0"/>
              <a:cs typeface="Times New Roman" pitchFamily="18" charset="0"/>
            </a:rPr>
            <a:t>customize the display of information</a:t>
          </a:r>
        </a:p>
      </dgm:t>
    </dgm:pt>
    <dgm:pt modelId="{C1070DEB-4F1D-4A4F-9B3C-921815483593}" type="parTrans" cxnId="{63D37D20-61ED-4CCA-BD29-5E43F3E4FFE1}">
      <dgm:prSet/>
      <dgm:spPr/>
      <dgm:t>
        <a:bodyPr/>
        <a:lstStyle/>
        <a:p>
          <a:endParaRPr lang="en-US"/>
        </a:p>
      </dgm:t>
    </dgm:pt>
    <dgm:pt modelId="{B67E962B-3F09-458A-9669-7D01BCF9C918}" type="sibTrans" cxnId="{63D37D20-61ED-4CCA-BD29-5E43F3E4FFE1}">
      <dgm:prSet/>
      <dgm:spPr/>
      <dgm:t>
        <a:bodyPr/>
        <a:lstStyle/>
        <a:p>
          <a:endParaRPr lang="en-US"/>
        </a:p>
      </dgm:t>
    </dgm:pt>
    <dgm:pt modelId="{C919789A-070A-440D-8152-D8FB997AC804}">
      <dgm:prSet custT="1"/>
      <dgm:spPr/>
      <dgm:t>
        <a:bodyPr/>
        <a:lstStyle/>
        <a:p>
          <a:r>
            <a:rPr lang="en-US" sz="1400">
              <a:solidFill>
                <a:sysClr val="windowText" lastClr="000000"/>
              </a:solidFill>
              <a:latin typeface="Times New Roman" pitchFamily="18" charset="0"/>
              <a:cs typeface="Times New Roman" pitchFamily="18" charset="0"/>
            </a:rPr>
            <a:t>Guideline 2</a:t>
          </a:r>
        </a:p>
        <a:p>
          <a:r>
            <a:rPr lang="en-US" sz="1400">
              <a:latin typeface="Times New Roman" pitchFamily="18" charset="0"/>
              <a:cs typeface="Times New Roman" pitchFamily="18" charset="0"/>
            </a:rPr>
            <a:t>Provide options for </a:t>
          </a:r>
          <a:r>
            <a:rPr lang="en-US" sz="1400" i="1">
              <a:latin typeface="Times New Roman" pitchFamily="18" charset="0"/>
              <a:cs typeface="Times New Roman" pitchFamily="18" charset="0"/>
            </a:rPr>
            <a:t>language &amp; symbols </a:t>
          </a:r>
          <a:r>
            <a:rPr lang="en-US" sz="1400">
              <a:latin typeface="Times New Roman" pitchFamily="18" charset="0"/>
              <a:cs typeface="Times New Roman" pitchFamily="18" charset="0"/>
            </a:rPr>
            <a:t>that</a:t>
          </a:r>
        </a:p>
      </dgm:t>
    </dgm:pt>
    <dgm:pt modelId="{AE5DB1ED-D7C9-4522-9260-877B86D22B4A}" type="parTrans" cxnId="{BFA22275-8BE2-4018-A383-45303B248C10}">
      <dgm:prSet/>
      <dgm:spPr/>
      <dgm:t>
        <a:bodyPr/>
        <a:lstStyle/>
        <a:p>
          <a:endParaRPr lang="en-US"/>
        </a:p>
      </dgm:t>
    </dgm:pt>
    <dgm:pt modelId="{4C9F59DC-D88A-44C0-A340-51847F3FC07B}" type="sibTrans" cxnId="{BFA22275-8BE2-4018-A383-45303B248C10}">
      <dgm:prSet/>
      <dgm:spPr/>
      <dgm:t>
        <a:bodyPr/>
        <a:lstStyle/>
        <a:p>
          <a:endParaRPr lang="en-US"/>
        </a:p>
      </dgm:t>
    </dgm:pt>
    <dgm:pt modelId="{1ECE7190-B117-4468-B3BD-9FE4A6B32CD5}">
      <dgm:prSet custT="1"/>
      <dgm:spPr/>
      <dgm:t>
        <a:bodyPr/>
        <a:lstStyle/>
        <a:p>
          <a:r>
            <a:rPr lang="en-US" sz="1100">
              <a:latin typeface="Times New Roman" pitchFamily="18" charset="0"/>
              <a:cs typeface="Times New Roman" pitchFamily="18" charset="0"/>
            </a:rPr>
            <a:t>provide alternatives for auditory information</a:t>
          </a:r>
        </a:p>
      </dgm:t>
    </dgm:pt>
    <dgm:pt modelId="{5FFF5E9C-2C56-47F9-9444-4E19E6445462}" type="parTrans" cxnId="{FCB6B588-30A3-46FF-8A60-8E823E0E31C4}">
      <dgm:prSet/>
      <dgm:spPr/>
      <dgm:t>
        <a:bodyPr/>
        <a:lstStyle/>
        <a:p>
          <a:endParaRPr lang="en-US"/>
        </a:p>
      </dgm:t>
    </dgm:pt>
    <dgm:pt modelId="{C28A36B8-1942-4BF4-8DF0-C7B687DE3D12}" type="sibTrans" cxnId="{FCB6B588-30A3-46FF-8A60-8E823E0E31C4}">
      <dgm:prSet/>
      <dgm:spPr/>
      <dgm:t>
        <a:bodyPr/>
        <a:lstStyle/>
        <a:p>
          <a:endParaRPr lang="en-US"/>
        </a:p>
      </dgm:t>
    </dgm:pt>
    <dgm:pt modelId="{F4B96EE9-54D1-4B58-A45A-CD82A050D449}">
      <dgm:prSet custT="1"/>
      <dgm:spPr/>
      <dgm:t>
        <a:bodyPr/>
        <a:lstStyle/>
        <a:p>
          <a:r>
            <a:rPr lang="en-US" sz="1100">
              <a:latin typeface="Times New Roman" pitchFamily="18" charset="0"/>
              <a:cs typeface="Times New Roman" pitchFamily="18" charset="0"/>
            </a:rPr>
            <a:t>provide alternatives for  visual information</a:t>
          </a:r>
        </a:p>
      </dgm:t>
    </dgm:pt>
    <dgm:pt modelId="{817E0CA3-D6A9-4C09-8738-6D9F885B5B36}" type="parTrans" cxnId="{C8C9F0C5-687F-4E01-9CB4-4E3C0E20704F}">
      <dgm:prSet/>
      <dgm:spPr/>
      <dgm:t>
        <a:bodyPr/>
        <a:lstStyle/>
        <a:p>
          <a:endParaRPr lang="en-US"/>
        </a:p>
      </dgm:t>
    </dgm:pt>
    <dgm:pt modelId="{72C7B431-62EB-44AE-BF6F-45E57DA47326}" type="sibTrans" cxnId="{C8C9F0C5-687F-4E01-9CB4-4E3C0E20704F}">
      <dgm:prSet/>
      <dgm:spPr/>
      <dgm:t>
        <a:bodyPr/>
        <a:lstStyle/>
        <a:p>
          <a:endParaRPr lang="en-US"/>
        </a:p>
      </dgm:t>
    </dgm:pt>
    <dgm:pt modelId="{343400E7-2173-40E1-BD36-130133066B47}">
      <dgm:prSet custT="1"/>
      <dgm:spPr/>
      <dgm:t>
        <a:bodyPr/>
        <a:lstStyle/>
        <a:p>
          <a:r>
            <a:rPr lang="en-US" sz="1100">
              <a:latin typeface="Times New Roman" pitchFamily="18" charset="0"/>
              <a:cs typeface="Times New Roman" pitchFamily="18" charset="0"/>
            </a:rPr>
            <a:t>clarify syntax and structure</a:t>
          </a:r>
        </a:p>
      </dgm:t>
    </dgm:pt>
    <dgm:pt modelId="{F046E34F-B47D-48A1-9E44-5EE972740DB0}" type="parTrans" cxnId="{92857C1B-F002-4DB9-A72C-782900AE04E6}">
      <dgm:prSet/>
      <dgm:spPr/>
      <dgm:t>
        <a:bodyPr/>
        <a:lstStyle/>
        <a:p>
          <a:endParaRPr lang="en-US"/>
        </a:p>
      </dgm:t>
    </dgm:pt>
    <dgm:pt modelId="{E2FB9F4E-CB97-4EFD-92F0-3F66775E3B37}" type="sibTrans" cxnId="{92857C1B-F002-4DB9-A72C-782900AE04E6}">
      <dgm:prSet/>
      <dgm:spPr/>
      <dgm:t>
        <a:bodyPr/>
        <a:lstStyle/>
        <a:p>
          <a:endParaRPr lang="en-US"/>
        </a:p>
      </dgm:t>
    </dgm:pt>
    <dgm:pt modelId="{9FF958F2-F594-489C-ABDF-125EA15B397E}">
      <dgm:prSet custT="1"/>
      <dgm:spPr/>
      <dgm:t>
        <a:bodyPr/>
        <a:lstStyle/>
        <a:p>
          <a:r>
            <a:rPr lang="en-US" sz="1100">
              <a:latin typeface="Times New Roman" pitchFamily="18" charset="0"/>
              <a:cs typeface="Times New Roman" pitchFamily="18" charset="0"/>
            </a:rPr>
            <a:t>allow for decoding text or mathematical notation</a:t>
          </a:r>
        </a:p>
      </dgm:t>
    </dgm:pt>
    <dgm:pt modelId="{6B992B61-F742-45AA-AFCD-05A6ADFCDB2A}" type="parTrans" cxnId="{4E1474C5-3959-4B8F-B70C-D02AB32FB131}">
      <dgm:prSet/>
      <dgm:spPr/>
      <dgm:t>
        <a:bodyPr/>
        <a:lstStyle/>
        <a:p>
          <a:endParaRPr lang="en-US"/>
        </a:p>
      </dgm:t>
    </dgm:pt>
    <dgm:pt modelId="{31615EF1-EBBF-43D2-801F-80B29BEDC66F}" type="sibTrans" cxnId="{4E1474C5-3959-4B8F-B70C-D02AB32FB131}">
      <dgm:prSet/>
      <dgm:spPr/>
      <dgm:t>
        <a:bodyPr/>
        <a:lstStyle/>
        <a:p>
          <a:endParaRPr lang="en-US"/>
        </a:p>
      </dgm:t>
    </dgm:pt>
    <dgm:pt modelId="{EDFA1266-E4D5-4F97-926F-82D5C328DB25}">
      <dgm:prSet custT="1"/>
      <dgm:spPr/>
      <dgm:t>
        <a:bodyPr/>
        <a:lstStyle/>
        <a:p>
          <a:r>
            <a:rPr lang="en-US" sz="1100">
              <a:latin typeface="Times New Roman" pitchFamily="18" charset="0"/>
              <a:cs typeface="Times New Roman" pitchFamily="18" charset="0"/>
            </a:rPr>
            <a:t>promote cross linguistic understanding</a:t>
          </a:r>
        </a:p>
      </dgm:t>
    </dgm:pt>
    <dgm:pt modelId="{F5B03990-36E3-47A4-A413-CC8B0099044B}" type="parTrans" cxnId="{9284BA82-D5AA-4963-80E7-E697FDFB3C33}">
      <dgm:prSet/>
      <dgm:spPr/>
      <dgm:t>
        <a:bodyPr/>
        <a:lstStyle/>
        <a:p>
          <a:endParaRPr lang="en-US"/>
        </a:p>
      </dgm:t>
    </dgm:pt>
    <dgm:pt modelId="{8ABDF2AF-DA99-43E5-A8F0-9F315B9E1592}" type="sibTrans" cxnId="{9284BA82-D5AA-4963-80E7-E697FDFB3C33}">
      <dgm:prSet/>
      <dgm:spPr/>
      <dgm:t>
        <a:bodyPr/>
        <a:lstStyle/>
        <a:p>
          <a:endParaRPr lang="en-US"/>
        </a:p>
      </dgm:t>
    </dgm:pt>
    <dgm:pt modelId="{006D390C-AADF-4C48-8BDE-F04DD91B8F73}">
      <dgm:prSet custT="1"/>
      <dgm:spPr/>
      <dgm:t>
        <a:bodyPr/>
        <a:lstStyle/>
        <a:p>
          <a:r>
            <a:rPr lang="en-US" sz="1100">
              <a:latin typeface="Times New Roman" pitchFamily="18" charset="0"/>
              <a:cs typeface="Times New Roman" pitchFamily="18" charset="0"/>
            </a:rPr>
            <a:t>illustrate key concepts non-linguistically</a:t>
          </a:r>
        </a:p>
      </dgm:t>
    </dgm:pt>
    <dgm:pt modelId="{B5A66CD0-5161-421F-9745-A7B1F4C03981}" type="parTrans" cxnId="{0F9BB62D-A999-4D6E-A819-175DC6B8FD96}">
      <dgm:prSet/>
      <dgm:spPr/>
      <dgm:t>
        <a:bodyPr/>
        <a:lstStyle/>
        <a:p>
          <a:endParaRPr lang="en-US"/>
        </a:p>
      </dgm:t>
    </dgm:pt>
    <dgm:pt modelId="{F86B1B35-C027-4C87-A5CD-A7DFB020A943}" type="sibTrans" cxnId="{0F9BB62D-A999-4D6E-A819-175DC6B8FD96}">
      <dgm:prSet/>
      <dgm:spPr/>
      <dgm:t>
        <a:bodyPr/>
        <a:lstStyle/>
        <a:p>
          <a:endParaRPr lang="en-US"/>
        </a:p>
      </dgm:t>
    </dgm:pt>
    <dgm:pt modelId="{6A216870-1AA2-4E84-8A19-B2DF4ED97D2C}">
      <dgm:prSet phldrT="[Text]" custT="1"/>
      <dgm:spPr/>
      <dgm:t>
        <a:bodyPr/>
        <a:lstStyle/>
        <a:p>
          <a:r>
            <a:rPr lang="en-US" sz="1100">
              <a:latin typeface="Times New Roman" pitchFamily="18" charset="0"/>
              <a:cs typeface="Times New Roman" pitchFamily="18" charset="0"/>
            </a:rPr>
            <a:t>highlight critical features, big ideas, and relationships</a:t>
          </a:r>
        </a:p>
      </dgm:t>
    </dgm:pt>
    <dgm:pt modelId="{EA7287D5-4AC9-4097-8328-BB66A146E306}" type="parTrans" cxnId="{B236832B-F57B-4DDF-A64A-E4C6575E7C73}">
      <dgm:prSet/>
      <dgm:spPr/>
      <dgm:t>
        <a:bodyPr/>
        <a:lstStyle/>
        <a:p>
          <a:endParaRPr lang="en-US"/>
        </a:p>
      </dgm:t>
    </dgm:pt>
    <dgm:pt modelId="{9A1699C4-81BE-49D1-8F62-100ED48E8816}" type="sibTrans" cxnId="{B236832B-F57B-4DDF-A64A-E4C6575E7C73}">
      <dgm:prSet/>
      <dgm:spPr/>
      <dgm:t>
        <a:bodyPr/>
        <a:lstStyle/>
        <a:p>
          <a:endParaRPr lang="en-US"/>
        </a:p>
      </dgm:t>
    </dgm:pt>
    <dgm:pt modelId="{FD0116BB-36D4-4DA4-8E4D-A44FE68AC4AF}">
      <dgm:prSet phldrT="[Text]" custT="1"/>
      <dgm:spPr/>
      <dgm:t>
        <a:bodyPr/>
        <a:lstStyle/>
        <a:p>
          <a:r>
            <a:rPr lang="en-US" sz="1100">
              <a:latin typeface="Times New Roman" pitchFamily="18" charset="0"/>
              <a:cs typeface="Times New Roman" pitchFamily="18" charset="0"/>
            </a:rPr>
            <a:t>guide information processing</a:t>
          </a:r>
        </a:p>
      </dgm:t>
    </dgm:pt>
    <dgm:pt modelId="{3531FADD-D5CA-4799-94D8-2EB33D7F2B8C}" type="parTrans" cxnId="{A646AFCB-7AF2-4C4E-80B6-BBCE1CC5A286}">
      <dgm:prSet/>
      <dgm:spPr/>
      <dgm:t>
        <a:bodyPr/>
        <a:lstStyle/>
        <a:p>
          <a:endParaRPr lang="en-US"/>
        </a:p>
      </dgm:t>
    </dgm:pt>
    <dgm:pt modelId="{80E12FE3-2FE9-4223-874C-03EC02CEB4ED}" type="sibTrans" cxnId="{A646AFCB-7AF2-4C4E-80B6-BBCE1CC5A286}">
      <dgm:prSet/>
      <dgm:spPr/>
      <dgm:t>
        <a:bodyPr/>
        <a:lstStyle/>
        <a:p>
          <a:endParaRPr lang="en-US"/>
        </a:p>
      </dgm:t>
    </dgm:pt>
    <dgm:pt modelId="{58F47E47-AC28-4EBC-ADF8-7F45D3C61983}">
      <dgm:prSet phldrT="[Text]" custT="1"/>
      <dgm:spPr/>
      <dgm:t>
        <a:bodyPr/>
        <a:lstStyle/>
        <a:p>
          <a:r>
            <a:rPr lang="en-US" sz="1100">
              <a:latin typeface="Times New Roman" pitchFamily="18" charset="0"/>
              <a:cs typeface="Times New Roman" pitchFamily="18" charset="0"/>
            </a:rPr>
            <a:t>support memory and transfer</a:t>
          </a:r>
        </a:p>
      </dgm:t>
    </dgm:pt>
    <dgm:pt modelId="{B785FA99-1EA4-453B-8050-ECC66CAB4C60}" type="parTrans" cxnId="{5636711B-C441-4924-A9E0-62C0D020901B}">
      <dgm:prSet/>
      <dgm:spPr/>
      <dgm:t>
        <a:bodyPr/>
        <a:lstStyle/>
        <a:p>
          <a:endParaRPr lang="en-US"/>
        </a:p>
      </dgm:t>
    </dgm:pt>
    <dgm:pt modelId="{94F348B3-5403-4911-8188-389F2218BEE2}" type="sibTrans" cxnId="{5636711B-C441-4924-A9E0-62C0D020901B}">
      <dgm:prSet/>
      <dgm:spPr/>
      <dgm:t>
        <a:bodyPr/>
        <a:lstStyle/>
        <a:p>
          <a:endParaRPr lang="en-US"/>
        </a:p>
      </dgm:t>
    </dgm:pt>
    <dgm:pt modelId="{28F085F7-C2DA-47F5-939E-A6CF62ADFE66}" type="pres">
      <dgm:prSet presAssocID="{CF260D88-FE8F-4F83-AAE3-27B07A3BA72E}" presName="Name0" presStyleCnt="0">
        <dgm:presLayoutVars>
          <dgm:dir/>
          <dgm:animLvl val="lvl"/>
          <dgm:resizeHandles val="exact"/>
        </dgm:presLayoutVars>
      </dgm:prSet>
      <dgm:spPr/>
      <dgm:t>
        <a:bodyPr/>
        <a:lstStyle/>
        <a:p>
          <a:endParaRPr lang="en-US"/>
        </a:p>
      </dgm:t>
    </dgm:pt>
    <dgm:pt modelId="{477CFCDB-2C40-4903-A48F-C60FE9A38267}" type="pres">
      <dgm:prSet presAssocID="{DE7DFFCC-DB15-41C0-A532-3E08777D4D19}" presName="linNode" presStyleCnt="0"/>
      <dgm:spPr/>
    </dgm:pt>
    <dgm:pt modelId="{289560BC-D71F-485C-8EB1-8E65795C5F26}" type="pres">
      <dgm:prSet presAssocID="{DE7DFFCC-DB15-41C0-A532-3E08777D4D19}" presName="parentText" presStyleLbl="node1" presStyleIdx="0" presStyleCnt="3" custLinFactNeighborY="-151">
        <dgm:presLayoutVars>
          <dgm:chMax val="1"/>
          <dgm:bulletEnabled val="1"/>
        </dgm:presLayoutVars>
      </dgm:prSet>
      <dgm:spPr/>
      <dgm:t>
        <a:bodyPr/>
        <a:lstStyle/>
        <a:p>
          <a:endParaRPr lang="en-US"/>
        </a:p>
      </dgm:t>
    </dgm:pt>
    <dgm:pt modelId="{E449E4E9-F000-4AE7-9D48-22215761A126}" type="pres">
      <dgm:prSet presAssocID="{DE7DFFCC-DB15-41C0-A532-3E08777D4D19}" presName="descendantText" presStyleLbl="alignAccFollowNode1" presStyleIdx="0" presStyleCnt="3">
        <dgm:presLayoutVars>
          <dgm:bulletEnabled val="1"/>
        </dgm:presLayoutVars>
      </dgm:prSet>
      <dgm:spPr/>
      <dgm:t>
        <a:bodyPr/>
        <a:lstStyle/>
        <a:p>
          <a:endParaRPr lang="en-US"/>
        </a:p>
      </dgm:t>
    </dgm:pt>
    <dgm:pt modelId="{EB3305E4-0E12-4835-83E8-3E35A05EE9F9}" type="pres">
      <dgm:prSet presAssocID="{97CB2289-B194-4FEA-BB27-F3DED052C7C3}" presName="sp" presStyleCnt="0"/>
      <dgm:spPr/>
    </dgm:pt>
    <dgm:pt modelId="{BF909711-D8C3-4EA2-AD74-DA1C846599C4}" type="pres">
      <dgm:prSet presAssocID="{C919789A-070A-440D-8152-D8FB997AC804}" presName="linNode" presStyleCnt="0"/>
      <dgm:spPr/>
    </dgm:pt>
    <dgm:pt modelId="{A38ADB67-E440-49C5-AF9C-CA3DF49DEE0D}" type="pres">
      <dgm:prSet presAssocID="{C919789A-070A-440D-8152-D8FB997AC804}" presName="parentText" presStyleLbl="node1" presStyleIdx="1" presStyleCnt="3">
        <dgm:presLayoutVars>
          <dgm:chMax val="1"/>
          <dgm:bulletEnabled val="1"/>
        </dgm:presLayoutVars>
      </dgm:prSet>
      <dgm:spPr/>
      <dgm:t>
        <a:bodyPr/>
        <a:lstStyle/>
        <a:p>
          <a:endParaRPr lang="en-US"/>
        </a:p>
      </dgm:t>
    </dgm:pt>
    <dgm:pt modelId="{A4B905A4-E5D8-45F7-970D-B9EC8D28D39A}" type="pres">
      <dgm:prSet presAssocID="{C919789A-070A-440D-8152-D8FB997AC804}" presName="descendantText" presStyleLbl="alignAccFollowNode1" presStyleIdx="1" presStyleCnt="3">
        <dgm:presLayoutVars>
          <dgm:bulletEnabled val="1"/>
        </dgm:presLayoutVars>
      </dgm:prSet>
      <dgm:spPr/>
      <dgm:t>
        <a:bodyPr/>
        <a:lstStyle/>
        <a:p>
          <a:endParaRPr lang="en-US"/>
        </a:p>
      </dgm:t>
    </dgm:pt>
    <dgm:pt modelId="{F0821482-5712-4D91-953B-D6F81AE0A1DB}" type="pres">
      <dgm:prSet presAssocID="{4C9F59DC-D88A-44C0-A340-51847F3FC07B}" presName="sp" presStyleCnt="0"/>
      <dgm:spPr/>
    </dgm:pt>
    <dgm:pt modelId="{7C910ECF-F0DF-405C-A393-1407BB0C1F48}" type="pres">
      <dgm:prSet presAssocID="{B99A9244-A8D4-45A3-B03B-BF2AE362FFF6}" presName="linNode" presStyleCnt="0"/>
      <dgm:spPr/>
    </dgm:pt>
    <dgm:pt modelId="{DF91BDA6-FBC8-487B-A69C-8291F52F1296}" type="pres">
      <dgm:prSet presAssocID="{B99A9244-A8D4-45A3-B03B-BF2AE362FFF6}" presName="parentText" presStyleLbl="node1" presStyleIdx="2" presStyleCnt="3" custLinFactNeighborY="1">
        <dgm:presLayoutVars>
          <dgm:chMax val="1"/>
          <dgm:bulletEnabled val="1"/>
        </dgm:presLayoutVars>
      </dgm:prSet>
      <dgm:spPr/>
      <dgm:t>
        <a:bodyPr/>
        <a:lstStyle/>
        <a:p>
          <a:endParaRPr lang="en-US"/>
        </a:p>
      </dgm:t>
    </dgm:pt>
    <dgm:pt modelId="{58D4B3EF-3C32-477C-9077-DBA8EBAF3878}" type="pres">
      <dgm:prSet presAssocID="{B99A9244-A8D4-45A3-B03B-BF2AE362FFF6}" presName="descendantText" presStyleLbl="alignAccFollowNode1" presStyleIdx="2" presStyleCnt="3">
        <dgm:presLayoutVars>
          <dgm:bulletEnabled val="1"/>
        </dgm:presLayoutVars>
      </dgm:prSet>
      <dgm:spPr/>
      <dgm:t>
        <a:bodyPr/>
        <a:lstStyle/>
        <a:p>
          <a:endParaRPr lang="en-US"/>
        </a:p>
      </dgm:t>
    </dgm:pt>
  </dgm:ptLst>
  <dgm:cxnLst>
    <dgm:cxn modelId="{73F293F7-707D-4D7C-BA4A-6F0C7E77F076}" type="presOf" srcId="{CF260D88-FE8F-4F83-AAE3-27B07A3BA72E}" destId="{28F085F7-C2DA-47F5-939E-A6CF62ADFE66}" srcOrd="0" destOrd="0" presId="urn:microsoft.com/office/officeart/2005/8/layout/vList5"/>
    <dgm:cxn modelId="{7D59C0DC-A612-46C6-8BD1-97225091A7B0}" type="presOf" srcId="{343400E7-2173-40E1-BD36-130133066B47}" destId="{A4B905A4-E5D8-45F7-970D-B9EC8D28D39A}" srcOrd="0" destOrd="1" presId="urn:microsoft.com/office/officeart/2005/8/layout/vList5"/>
    <dgm:cxn modelId="{EE4EB175-7E67-4E5F-A51B-69D3A30DFAE3}" type="presOf" srcId="{DE7DFFCC-DB15-41C0-A532-3E08777D4D19}" destId="{289560BC-D71F-485C-8EB1-8E65795C5F26}" srcOrd="0" destOrd="0" presId="urn:microsoft.com/office/officeart/2005/8/layout/vList5"/>
    <dgm:cxn modelId="{A646AFCB-7AF2-4C4E-80B6-BBCE1CC5A286}" srcId="{B99A9244-A8D4-45A3-B03B-BF2AE362FFF6}" destId="{FD0116BB-36D4-4DA4-8E4D-A44FE68AC4AF}" srcOrd="2" destOrd="0" parTransId="{3531FADD-D5CA-4799-94D8-2EB33D7F2B8C}" sibTransId="{80E12FE3-2FE9-4223-874C-03EC02CEB4ED}"/>
    <dgm:cxn modelId="{B236832B-F57B-4DDF-A64A-E4C6575E7C73}" srcId="{B99A9244-A8D4-45A3-B03B-BF2AE362FFF6}" destId="{6A216870-1AA2-4E84-8A19-B2DF4ED97D2C}" srcOrd="1" destOrd="0" parTransId="{EA7287D5-4AC9-4097-8328-BB66A146E306}" sibTransId="{9A1699C4-81BE-49D1-8F62-100ED48E8816}"/>
    <dgm:cxn modelId="{E7AEFC5B-8D0A-49F2-8602-28638DBE9C4B}" type="presOf" srcId="{1ECE7190-B117-4468-B3BD-9FE4A6B32CD5}" destId="{E449E4E9-F000-4AE7-9D48-22215761A126}" srcOrd="0" destOrd="1" presId="urn:microsoft.com/office/officeart/2005/8/layout/vList5"/>
    <dgm:cxn modelId="{0E340E3E-D8BC-4BDD-B563-CDE5C0E21343}" srcId="{C919789A-070A-440D-8152-D8FB997AC804}" destId="{21546916-9577-4861-B716-AB3E4F69CCFD}" srcOrd="0" destOrd="0" parTransId="{2014E0EF-01B2-4AC5-956C-24E3A4C7414C}" sibTransId="{EF2C93A0-865E-4464-863E-F13211C7DE8E}"/>
    <dgm:cxn modelId="{5D768EE2-A13D-4C0B-9A0A-B2340DCC8D01}" type="presOf" srcId="{B92764A5-6929-4875-BE5A-6FFB6642E3BC}" destId="{58D4B3EF-3C32-477C-9077-DBA8EBAF3878}" srcOrd="0" destOrd="0" presId="urn:microsoft.com/office/officeart/2005/8/layout/vList5"/>
    <dgm:cxn modelId="{92857C1B-F002-4DB9-A72C-782900AE04E6}" srcId="{C919789A-070A-440D-8152-D8FB997AC804}" destId="{343400E7-2173-40E1-BD36-130133066B47}" srcOrd="1" destOrd="0" parTransId="{F046E34F-B47D-48A1-9E44-5EE972740DB0}" sibTransId="{E2FB9F4E-CB97-4EFD-92F0-3F66775E3B37}"/>
    <dgm:cxn modelId="{4E1474C5-3959-4B8F-B70C-D02AB32FB131}" srcId="{C919789A-070A-440D-8152-D8FB997AC804}" destId="{9FF958F2-F594-489C-ABDF-125EA15B397E}" srcOrd="2" destOrd="0" parTransId="{6B992B61-F742-45AA-AFCD-05A6ADFCDB2A}" sibTransId="{31615EF1-EBBF-43D2-801F-80B29BEDC66F}"/>
    <dgm:cxn modelId="{1968DEEE-2139-4252-8A51-55DB32375EB2}" srcId="{B99A9244-A8D4-45A3-B03B-BF2AE362FFF6}" destId="{B92764A5-6929-4875-BE5A-6FFB6642E3BC}" srcOrd="0" destOrd="0" parTransId="{B6F7DAC8-FF56-4AEB-9AE8-CF59CB10E521}" sibTransId="{4EBBE34A-0946-4F0C-9DDF-F76BB25219BF}"/>
    <dgm:cxn modelId="{0F9BB62D-A999-4D6E-A819-175DC6B8FD96}" srcId="{C919789A-070A-440D-8152-D8FB997AC804}" destId="{006D390C-AADF-4C48-8BDE-F04DD91B8F73}" srcOrd="4" destOrd="0" parTransId="{B5A66CD0-5161-421F-9745-A7B1F4C03981}" sibTransId="{F86B1B35-C027-4C87-A5CD-A7DFB020A943}"/>
    <dgm:cxn modelId="{1C7CD2C6-3892-441A-AB0C-8E61C6A13B72}" type="presOf" srcId="{6A216870-1AA2-4E84-8A19-B2DF4ED97D2C}" destId="{58D4B3EF-3C32-477C-9077-DBA8EBAF3878}" srcOrd="0" destOrd="1" presId="urn:microsoft.com/office/officeart/2005/8/layout/vList5"/>
    <dgm:cxn modelId="{9284BA82-D5AA-4963-80E7-E697FDFB3C33}" srcId="{C919789A-070A-440D-8152-D8FB997AC804}" destId="{EDFA1266-E4D5-4F97-926F-82D5C328DB25}" srcOrd="3" destOrd="0" parTransId="{F5B03990-36E3-47A4-A413-CC8B0099044B}" sibTransId="{8ABDF2AF-DA99-43E5-A8F0-9F315B9E1592}"/>
    <dgm:cxn modelId="{5636711B-C441-4924-A9E0-62C0D020901B}" srcId="{B99A9244-A8D4-45A3-B03B-BF2AE362FFF6}" destId="{58F47E47-AC28-4EBC-ADF8-7F45D3C61983}" srcOrd="3" destOrd="0" parTransId="{B785FA99-1EA4-453B-8050-ECC66CAB4C60}" sibTransId="{94F348B3-5403-4911-8188-389F2218BEE2}"/>
    <dgm:cxn modelId="{48E3D5C5-BC79-4204-8437-FC3A9AB5C8AC}" type="presOf" srcId="{EDFA1266-E4D5-4F97-926F-82D5C328DB25}" destId="{A4B905A4-E5D8-45F7-970D-B9EC8D28D39A}" srcOrd="0" destOrd="3" presId="urn:microsoft.com/office/officeart/2005/8/layout/vList5"/>
    <dgm:cxn modelId="{63D37D20-61ED-4CCA-BD29-5E43F3E4FFE1}" srcId="{DE7DFFCC-DB15-41C0-A532-3E08777D4D19}" destId="{92E2AB54-6A50-46A1-8205-D8B50AE3112A}" srcOrd="0" destOrd="0" parTransId="{C1070DEB-4F1D-4A4F-9B3C-921815483593}" sibTransId="{B67E962B-3F09-458A-9669-7D01BCF9C918}"/>
    <dgm:cxn modelId="{FD539E9E-E0BD-42B5-A788-81CEB879BD02}" type="presOf" srcId="{C919789A-070A-440D-8152-D8FB997AC804}" destId="{A38ADB67-E440-49C5-AF9C-CA3DF49DEE0D}" srcOrd="0" destOrd="0" presId="urn:microsoft.com/office/officeart/2005/8/layout/vList5"/>
    <dgm:cxn modelId="{614980B7-3C47-402E-A231-287E2C76872B}" type="presOf" srcId="{92E2AB54-6A50-46A1-8205-D8B50AE3112A}" destId="{E449E4E9-F000-4AE7-9D48-22215761A126}" srcOrd="0" destOrd="0" presId="urn:microsoft.com/office/officeart/2005/8/layout/vList5"/>
    <dgm:cxn modelId="{4C44AFDE-2B80-4844-8B4F-A49A5A43CF39}" type="presOf" srcId="{9FF958F2-F594-489C-ABDF-125EA15B397E}" destId="{A4B905A4-E5D8-45F7-970D-B9EC8D28D39A}" srcOrd="0" destOrd="2" presId="urn:microsoft.com/office/officeart/2005/8/layout/vList5"/>
    <dgm:cxn modelId="{E0EC113B-8E24-4CA9-B2D3-2514379CEADC}" type="presOf" srcId="{58F47E47-AC28-4EBC-ADF8-7F45D3C61983}" destId="{58D4B3EF-3C32-477C-9077-DBA8EBAF3878}" srcOrd="0" destOrd="3" presId="urn:microsoft.com/office/officeart/2005/8/layout/vList5"/>
    <dgm:cxn modelId="{ADD0CAB9-2B6F-4879-9C45-AB952EC54596}" type="presOf" srcId="{FD0116BB-36D4-4DA4-8E4D-A44FE68AC4AF}" destId="{58D4B3EF-3C32-477C-9077-DBA8EBAF3878}" srcOrd="0" destOrd="2" presId="urn:microsoft.com/office/officeart/2005/8/layout/vList5"/>
    <dgm:cxn modelId="{C8C9F0C5-687F-4E01-9CB4-4E3C0E20704F}" srcId="{DE7DFFCC-DB15-41C0-A532-3E08777D4D19}" destId="{F4B96EE9-54D1-4B58-A45A-CD82A050D449}" srcOrd="2" destOrd="0" parTransId="{817E0CA3-D6A9-4C09-8738-6D9F885B5B36}" sibTransId="{72C7B431-62EB-44AE-BF6F-45E57DA47326}"/>
    <dgm:cxn modelId="{FCB6B588-30A3-46FF-8A60-8E823E0E31C4}" srcId="{DE7DFFCC-DB15-41C0-A532-3E08777D4D19}" destId="{1ECE7190-B117-4468-B3BD-9FE4A6B32CD5}" srcOrd="1" destOrd="0" parTransId="{5FFF5E9C-2C56-47F9-9444-4E19E6445462}" sibTransId="{C28A36B8-1942-4BF4-8DF0-C7B687DE3D12}"/>
    <dgm:cxn modelId="{34CA80E3-A881-4DE4-BBD8-75B22D3E1432}" type="presOf" srcId="{21546916-9577-4861-B716-AB3E4F69CCFD}" destId="{A4B905A4-E5D8-45F7-970D-B9EC8D28D39A}" srcOrd="0" destOrd="0" presId="urn:microsoft.com/office/officeart/2005/8/layout/vList5"/>
    <dgm:cxn modelId="{8BE9613F-E554-478F-87ED-75D53083C3F5}" type="presOf" srcId="{006D390C-AADF-4C48-8BDE-F04DD91B8F73}" destId="{A4B905A4-E5D8-45F7-970D-B9EC8D28D39A}" srcOrd="0" destOrd="4" presId="urn:microsoft.com/office/officeart/2005/8/layout/vList5"/>
    <dgm:cxn modelId="{E1390E68-3CFA-4ACF-BE9F-F4E4AFD7CF23}" srcId="{CF260D88-FE8F-4F83-AAE3-27B07A3BA72E}" destId="{DE7DFFCC-DB15-41C0-A532-3E08777D4D19}" srcOrd="0" destOrd="0" parTransId="{95B0ADFF-19B5-4E08-8843-01C471D83033}" sibTransId="{97CB2289-B194-4FEA-BB27-F3DED052C7C3}"/>
    <dgm:cxn modelId="{BFA22275-8BE2-4018-A383-45303B248C10}" srcId="{CF260D88-FE8F-4F83-AAE3-27B07A3BA72E}" destId="{C919789A-070A-440D-8152-D8FB997AC804}" srcOrd="1" destOrd="0" parTransId="{AE5DB1ED-D7C9-4522-9260-877B86D22B4A}" sibTransId="{4C9F59DC-D88A-44C0-A340-51847F3FC07B}"/>
    <dgm:cxn modelId="{9B83B56E-5599-4C22-A92E-6CDA0063C301}" srcId="{CF260D88-FE8F-4F83-AAE3-27B07A3BA72E}" destId="{B99A9244-A8D4-45A3-B03B-BF2AE362FFF6}" srcOrd="2" destOrd="0" parTransId="{C8F59A4E-247E-46CC-9AF5-17392D850D98}" sibTransId="{2D8122E3-27DC-4283-84CF-3654B9521346}"/>
    <dgm:cxn modelId="{1C37151B-C5B1-45E2-B587-885E0A024439}" type="presOf" srcId="{F4B96EE9-54D1-4B58-A45A-CD82A050D449}" destId="{E449E4E9-F000-4AE7-9D48-22215761A126}" srcOrd="0" destOrd="2" presId="urn:microsoft.com/office/officeart/2005/8/layout/vList5"/>
    <dgm:cxn modelId="{7623587A-30B1-4B99-ABC7-3B19D3BBD324}" type="presOf" srcId="{B99A9244-A8D4-45A3-B03B-BF2AE362FFF6}" destId="{DF91BDA6-FBC8-487B-A69C-8291F52F1296}" srcOrd="0" destOrd="0" presId="urn:microsoft.com/office/officeart/2005/8/layout/vList5"/>
    <dgm:cxn modelId="{8F72F7CD-0A97-44BC-AFCF-782204FD7A39}" type="presParOf" srcId="{28F085F7-C2DA-47F5-939E-A6CF62ADFE66}" destId="{477CFCDB-2C40-4903-A48F-C60FE9A38267}" srcOrd="0" destOrd="0" presId="urn:microsoft.com/office/officeart/2005/8/layout/vList5"/>
    <dgm:cxn modelId="{9A522947-62BF-4DFE-AA05-663F3D1738E5}" type="presParOf" srcId="{477CFCDB-2C40-4903-A48F-C60FE9A38267}" destId="{289560BC-D71F-485C-8EB1-8E65795C5F26}" srcOrd="0" destOrd="0" presId="urn:microsoft.com/office/officeart/2005/8/layout/vList5"/>
    <dgm:cxn modelId="{75870389-32E5-460A-BB80-B7226062B202}" type="presParOf" srcId="{477CFCDB-2C40-4903-A48F-C60FE9A38267}" destId="{E449E4E9-F000-4AE7-9D48-22215761A126}" srcOrd="1" destOrd="0" presId="urn:microsoft.com/office/officeart/2005/8/layout/vList5"/>
    <dgm:cxn modelId="{6B890D8C-253B-48AD-A608-EC736A13D965}" type="presParOf" srcId="{28F085F7-C2DA-47F5-939E-A6CF62ADFE66}" destId="{EB3305E4-0E12-4835-83E8-3E35A05EE9F9}" srcOrd="1" destOrd="0" presId="urn:microsoft.com/office/officeart/2005/8/layout/vList5"/>
    <dgm:cxn modelId="{4BDD03E2-2AB6-4495-BB03-929967908CB5}" type="presParOf" srcId="{28F085F7-C2DA-47F5-939E-A6CF62ADFE66}" destId="{BF909711-D8C3-4EA2-AD74-DA1C846599C4}" srcOrd="2" destOrd="0" presId="urn:microsoft.com/office/officeart/2005/8/layout/vList5"/>
    <dgm:cxn modelId="{9715537C-78D7-4932-A130-E274F870BD02}" type="presParOf" srcId="{BF909711-D8C3-4EA2-AD74-DA1C846599C4}" destId="{A38ADB67-E440-49C5-AF9C-CA3DF49DEE0D}" srcOrd="0" destOrd="0" presId="urn:microsoft.com/office/officeart/2005/8/layout/vList5"/>
    <dgm:cxn modelId="{77B2CAC9-A7D7-4341-99EB-0F7BE42B4919}" type="presParOf" srcId="{BF909711-D8C3-4EA2-AD74-DA1C846599C4}" destId="{A4B905A4-E5D8-45F7-970D-B9EC8D28D39A}" srcOrd="1" destOrd="0" presId="urn:microsoft.com/office/officeart/2005/8/layout/vList5"/>
    <dgm:cxn modelId="{2A2535B2-1334-4B8C-A9B8-1CF2860465C3}" type="presParOf" srcId="{28F085F7-C2DA-47F5-939E-A6CF62ADFE66}" destId="{F0821482-5712-4D91-953B-D6F81AE0A1DB}" srcOrd="3" destOrd="0" presId="urn:microsoft.com/office/officeart/2005/8/layout/vList5"/>
    <dgm:cxn modelId="{D376D1B9-E9C0-4DA9-B482-80FFF87F3A01}" type="presParOf" srcId="{28F085F7-C2DA-47F5-939E-A6CF62ADFE66}" destId="{7C910ECF-F0DF-405C-A393-1407BB0C1F48}" srcOrd="4" destOrd="0" presId="urn:microsoft.com/office/officeart/2005/8/layout/vList5"/>
    <dgm:cxn modelId="{22F6DAAD-6EF3-45C2-8413-BD60FFA4D695}" type="presParOf" srcId="{7C910ECF-F0DF-405C-A393-1407BB0C1F48}" destId="{DF91BDA6-FBC8-487B-A69C-8291F52F1296}" srcOrd="0" destOrd="0" presId="urn:microsoft.com/office/officeart/2005/8/layout/vList5"/>
    <dgm:cxn modelId="{F6963C79-1CA2-4777-A340-9D88808488F2}" type="presParOf" srcId="{7C910ECF-F0DF-405C-A393-1407BB0C1F48}" destId="{58D4B3EF-3C32-477C-9077-DBA8EBAF3878}" srcOrd="1" destOrd="0" presId="urn:microsoft.com/office/officeart/2005/8/layout/vList5"/>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F260D88-FE8F-4F83-AAE3-27B07A3BA72E}" type="doc">
      <dgm:prSet loTypeId="urn:microsoft.com/office/officeart/2005/8/layout/vList5" loCatId="list" qsTypeId="urn:microsoft.com/office/officeart/2005/8/quickstyle/3d2" qsCatId="3D" csTypeId="urn:microsoft.com/office/officeart/2005/8/colors/accent1_2" csCatId="accent1" phldr="1"/>
      <dgm:spPr/>
      <dgm:t>
        <a:bodyPr/>
        <a:lstStyle/>
        <a:p>
          <a:endParaRPr lang="en-US"/>
        </a:p>
      </dgm:t>
    </dgm:pt>
    <dgm:pt modelId="{B99A9244-A8D4-45A3-B03B-BF2AE362FFF6}">
      <dgm:prSet phldrT="[Text]" custT="1"/>
      <dgm:spPr/>
      <dgm:t>
        <a:bodyPr/>
        <a:lstStyle/>
        <a:p>
          <a:r>
            <a:rPr lang="en-US" sz="1400">
              <a:solidFill>
                <a:sysClr val="windowText" lastClr="000000"/>
              </a:solidFill>
              <a:latin typeface="Times New Roman" pitchFamily="18" charset="0"/>
              <a:cs typeface="Times New Roman" pitchFamily="18" charset="0"/>
            </a:rPr>
            <a:t>Guideline 6</a:t>
          </a:r>
        </a:p>
        <a:p>
          <a:r>
            <a:rPr lang="en-US" sz="1400">
              <a:latin typeface="Times New Roman" pitchFamily="18" charset="0"/>
              <a:cs typeface="Times New Roman" pitchFamily="18" charset="0"/>
            </a:rPr>
            <a:t>Provide options for </a:t>
          </a:r>
          <a:r>
            <a:rPr lang="en-US" sz="1400" b="0" i="1">
              <a:latin typeface="Times New Roman" pitchFamily="18" charset="0"/>
              <a:cs typeface="Times New Roman" pitchFamily="18" charset="0"/>
            </a:rPr>
            <a:t>executive functions </a:t>
          </a:r>
          <a:r>
            <a:rPr lang="en-US" sz="1400">
              <a:latin typeface="Times New Roman" pitchFamily="18" charset="0"/>
              <a:cs typeface="Times New Roman" pitchFamily="18" charset="0"/>
            </a:rPr>
            <a:t>that</a:t>
          </a:r>
        </a:p>
      </dgm:t>
    </dgm:pt>
    <dgm:pt modelId="{C8F59A4E-247E-46CC-9AF5-17392D850D98}" type="parTrans" cxnId="{9B83B56E-5599-4C22-A92E-6CDA0063C301}">
      <dgm:prSet/>
      <dgm:spPr/>
      <dgm:t>
        <a:bodyPr/>
        <a:lstStyle/>
        <a:p>
          <a:endParaRPr lang="en-US"/>
        </a:p>
      </dgm:t>
    </dgm:pt>
    <dgm:pt modelId="{2D8122E3-27DC-4283-84CF-3654B9521346}" type="sibTrans" cxnId="{9B83B56E-5599-4C22-A92E-6CDA0063C301}">
      <dgm:prSet/>
      <dgm:spPr/>
      <dgm:t>
        <a:bodyPr/>
        <a:lstStyle/>
        <a:p>
          <a:endParaRPr lang="en-US"/>
        </a:p>
      </dgm:t>
    </dgm:pt>
    <dgm:pt modelId="{B92764A5-6929-4875-BE5A-6FFB6642E3BC}">
      <dgm:prSet phldrT="[Text]" custT="1"/>
      <dgm:spPr/>
      <dgm:t>
        <a:bodyPr/>
        <a:lstStyle/>
        <a:p>
          <a:r>
            <a:rPr lang="en-US" sz="1100">
              <a:latin typeface="Times New Roman" pitchFamily="18" charset="0"/>
              <a:cs typeface="Times New Roman" pitchFamily="18" charset="0"/>
            </a:rPr>
            <a:t>guide effective goal-setting</a:t>
          </a:r>
        </a:p>
      </dgm:t>
    </dgm:pt>
    <dgm:pt modelId="{B6F7DAC8-FF56-4AEB-9AE8-CF59CB10E521}" type="parTrans" cxnId="{1968DEEE-2139-4252-8A51-55DB32375EB2}">
      <dgm:prSet/>
      <dgm:spPr/>
      <dgm:t>
        <a:bodyPr/>
        <a:lstStyle/>
        <a:p>
          <a:endParaRPr lang="en-US"/>
        </a:p>
      </dgm:t>
    </dgm:pt>
    <dgm:pt modelId="{4EBBE34A-0946-4F0C-9DDF-F76BB25219BF}" type="sibTrans" cxnId="{1968DEEE-2139-4252-8A51-55DB32375EB2}">
      <dgm:prSet/>
      <dgm:spPr/>
      <dgm:t>
        <a:bodyPr/>
        <a:lstStyle/>
        <a:p>
          <a:endParaRPr lang="en-US"/>
        </a:p>
      </dgm:t>
    </dgm:pt>
    <dgm:pt modelId="{21546916-9577-4861-B716-AB3E4F69CCFD}">
      <dgm:prSet custT="1"/>
      <dgm:spPr/>
      <dgm:t>
        <a:bodyPr/>
        <a:lstStyle/>
        <a:p>
          <a:r>
            <a:rPr lang="en-US" sz="1100">
              <a:latin typeface="Times New Roman" pitchFamily="18" charset="0"/>
              <a:cs typeface="Times New Roman" pitchFamily="18" charset="0"/>
            </a:rPr>
            <a:t>the media for communication</a:t>
          </a:r>
        </a:p>
      </dgm:t>
    </dgm:pt>
    <dgm:pt modelId="{2014E0EF-01B2-4AC5-956C-24E3A4C7414C}" type="parTrans" cxnId="{0E340E3E-D8BC-4BDD-B563-CDE5C0E21343}">
      <dgm:prSet/>
      <dgm:spPr/>
      <dgm:t>
        <a:bodyPr/>
        <a:lstStyle/>
        <a:p>
          <a:endParaRPr lang="en-US"/>
        </a:p>
      </dgm:t>
    </dgm:pt>
    <dgm:pt modelId="{EF2C93A0-865E-4464-863E-F13211C7DE8E}" type="sibTrans" cxnId="{0E340E3E-D8BC-4BDD-B563-CDE5C0E21343}">
      <dgm:prSet/>
      <dgm:spPr/>
      <dgm:t>
        <a:bodyPr/>
        <a:lstStyle/>
        <a:p>
          <a:endParaRPr lang="en-US"/>
        </a:p>
      </dgm:t>
    </dgm:pt>
    <dgm:pt modelId="{DE7DFFCC-DB15-41C0-A532-3E08777D4D19}">
      <dgm:prSet custT="1"/>
      <dgm:spPr/>
      <dgm:t>
        <a:bodyPr/>
        <a:lstStyle/>
        <a:p>
          <a:r>
            <a:rPr lang="en-US" sz="1400">
              <a:solidFill>
                <a:sysClr val="windowText" lastClr="000000"/>
              </a:solidFill>
              <a:latin typeface="Times New Roman" pitchFamily="18" charset="0"/>
              <a:cs typeface="Times New Roman" pitchFamily="18" charset="0"/>
            </a:rPr>
            <a:t>Guideline 4</a:t>
          </a:r>
        </a:p>
        <a:p>
          <a:r>
            <a:rPr lang="en-US" sz="1400">
              <a:latin typeface="Times New Roman" pitchFamily="18" charset="0"/>
              <a:cs typeface="Times New Roman" pitchFamily="18" charset="0"/>
            </a:rPr>
            <a:t>Provide options for </a:t>
          </a:r>
          <a:r>
            <a:rPr lang="en-US" sz="1400" i="1">
              <a:latin typeface="Times New Roman" pitchFamily="18" charset="0"/>
              <a:cs typeface="Times New Roman" pitchFamily="18" charset="0"/>
            </a:rPr>
            <a:t>physical </a:t>
          </a:r>
          <a:r>
            <a:rPr lang="en-US" sz="1600" i="1">
              <a:latin typeface="Times New Roman" pitchFamily="18" charset="0"/>
              <a:cs typeface="Times New Roman" pitchFamily="18" charset="0"/>
            </a:rPr>
            <a:t>action</a:t>
          </a:r>
        </a:p>
      </dgm:t>
    </dgm:pt>
    <dgm:pt modelId="{95B0ADFF-19B5-4E08-8843-01C471D83033}" type="parTrans" cxnId="{E1390E68-3CFA-4ACF-BE9F-F4E4AFD7CF23}">
      <dgm:prSet/>
      <dgm:spPr/>
      <dgm:t>
        <a:bodyPr/>
        <a:lstStyle/>
        <a:p>
          <a:endParaRPr lang="en-US"/>
        </a:p>
      </dgm:t>
    </dgm:pt>
    <dgm:pt modelId="{97CB2289-B194-4FEA-BB27-F3DED052C7C3}" type="sibTrans" cxnId="{E1390E68-3CFA-4ACF-BE9F-F4E4AFD7CF23}">
      <dgm:prSet/>
      <dgm:spPr/>
      <dgm:t>
        <a:bodyPr/>
        <a:lstStyle/>
        <a:p>
          <a:endParaRPr lang="en-US"/>
        </a:p>
      </dgm:t>
    </dgm:pt>
    <dgm:pt modelId="{C919789A-070A-440D-8152-D8FB997AC804}">
      <dgm:prSet custT="1"/>
      <dgm:spPr/>
      <dgm:t>
        <a:bodyPr/>
        <a:lstStyle/>
        <a:p>
          <a:r>
            <a:rPr lang="en-US" sz="1400">
              <a:solidFill>
                <a:sysClr val="windowText" lastClr="000000"/>
              </a:solidFill>
              <a:latin typeface="Times New Roman" pitchFamily="18" charset="0"/>
              <a:cs typeface="Times New Roman" pitchFamily="18" charset="0"/>
            </a:rPr>
            <a:t>Guideline 5</a:t>
          </a:r>
        </a:p>
        <a:p>
          <a:r>
            <a:rPr lang="en-US" sz="1400">
              <a:latin typeface="Times New Roman" pitchFamily="18" charset="0"/>
              <a:cs typeface="Times New Roman" pitchFamily="18" charset="0"/>
            </a:rPr>
            <a:t>Provide options for </a:t>
          </a:r>
          <a:r>
            <a:rPr lang="en-US" sz="1400" b="0" i="1">
              <a:latin typeface="Times New Roman" pitchFamily="18" charset="0"/>
              <a:cs typeface="Times New Roman" pitchFamily="18" charset="0"/>
            </a:rPr>
            <a:t>expressive skills and fluency </a:t>
          </a:r>
          <a:r>
            <a:rPr lang="en-US" sz="1400">
              <a:latin typeface="Times New Roman" pitchFamily="18" charset="0"/>
              <a:cs typeface="Times New Roman" pitchFamily="18" charset="0"/>
            </a:rPr>
            <a:t>in</a:t>
          </a:r>
        </a:p>
      </dgm:t>
    </dgm:pt>
    <dgm:pt modelId="{AE5DB1ED-D7C9-4522-9260-877B86D22B4A}" type="parTrans" cxnId="{BFA22275-8BE2-4018-A383-45303B248C10}">
      <dgm:prSet/>
      <dgm:spPr/>
      <dgm:t>
        <a:bodyPr/>
        <a:lstStyle/>
        <a:p>
          <a:endParaRPr lang="en-US"/>
        </a:p>
      </dgm:t>
    </dgm:pt>
    <dgm:pt modelId="{4C9F59DC-D88A-44C0-A340-51847F3FC07B}" type="sibTrans" cxnId="{BFA22275-8BE2-4018-A383-45303B248C10}">
      <dgm:prSet/>
      <dgm:spPr/>
      <dgm:t>
        <a:bodyPr/>
        <a:lstStyle/>
        <a:p>
          <a:endParaRPr lang="en-US"/>
        </a:p>
      </dgm:t>
    </dgm:pt>
    <dgm:pt modelId="{97C7BE49-6720-486C-9026-CA13B5C4D7C4}">
      <dgm:prSet custT="1"/>
      <dgm:spPr/>
      <dgm:t>
        <a:bodyPr/>
        <a:lstStyle/>
        <a:p>
          <a:r>
            <a:rPr lang="en-US" sz="1100">
              <a:latin typeface="Times New Roman" pitchFamily="18" charset="0"/>
              <a:cs typeface="Times New Roman" pitchFamily="18" charset="0"/>
            </a:rPr>
            <a:t>the tools for composition and problem solving</a:t>
          </a:r>
        </a:p>
      </dgm:t>
    </dgm:pt>
    <dgm:pt modelId="{E9B2BFBC-F6B3-481A-9623-65BA11180C5B}" type="parTrans" cxnId="{990C3A07-8C37-488E-8A9C-C613C9537379}">
      <dgm:prSet/>
      <dgm:spPr/>
      <dgm:t>
        <a:bodyPr/>
        <a:lstStyle/>
        <a:p>
          <a:endParaRPr lang="en-US"/>
        </a:p>
      </dgm:t>
    </dgm:pt>
    <dgm:pt modelId="{3AF24625-EDBF-4F95-8F5F-1A2A682EC94E}" type="sibTrans" cxnId="{990C3A07-8C37-488E-8A9C-C613C9537379}">
      <dgm:prSet/>
      <dgm:spPr/>
      <dgm:t>
        <a:bodyPr/>
        <a:lstStyle/>
        <a:p>
          <a:endParaRPr lang="en-US"/>
        </a:p>
      </dgm:t>
    </dgm:pt>
    <dgm:pt modelId="{18406344-E50F-4833-B3EA-0A950D79435A}">
      <dgm:prSet custT="1"/>
      <dgm:spPr/>
      <dgm:t>
        <a:bodyPr/>
        <a:lstStyle/>
        <a:p>
          <a:r>
            <a:rPr lang="en-US" sz="1100">
              <a:latin typeface="Times New Roman" pitchFamily="18" charset="0"/>
              <a:cs typeface="Times New Roman" pitchFamily="18" charset="0"/>
            </a:rPr>
            <a:t>the scaffolds for practice and performance</a:t>
          </a:r>
        </a:p>
      </dgm:t>
    </dgm:pt>
    <dgm:pt modelId="{28B3DD75-D585-486F-8EA4-A6E0A88ACF0C}" type="parTrans" cxnId="{240B5315-B120-46EE-8398-0B71B91E8795}">
      <dgm:prSet/>
      <dgm:spPr/>
      <dgm:t>
        <a:bodyPr/>
        <a:lstStyle/>
        <a:p>
          <a:endParaRPr lang="en-US"/>
        </a:p>
      </dgm:t>
    </dgm:pt>
    <dgm:pt modelId="{44879F94-635C-4E22-8971-0E8468EEA8AC}" type="sibTrans" cxnId="{240B5315-B120-46EE-8398-0B71B91E8795}">
      <dgm:prSet/>
      <dgm:spPr/>
      <dgm:t>
        <a:bodyPr/>
        <a:lstStyle/>
        <a:p>
          <a:endParaRPr lang="en-US"/>
        </a:p>
      </dgm:t>
    </dgm:pt>
    <dgm:pt modelId="{C0846828-B53B-4A7B-9E59-377A40A3431B}">
      <dgm:prSet phldrT="[Text]" custT="1"/>
      <dgm:spPr/>
      <dgm:t>
        <a:bodyPr/>
        <a:lstStyle/>
        <a:p>
          <a:r>
            <a:rPr lang="en-US" sz="1100">
              <a:latin typeface="Times New Roman" pitchFamily="18" charset="0"/>
              <a:cs typeface="Times New Roman" pitchFamily="18" charset="0"/>
            </a:rPr>
            <a:t>support planning and strategy development</a:t>
          </a:r>
        </a:p>
      </dgm:t>
    </dgm:pt>
    <dgm:pt modelId="{4D7780CE-A6F3-4D45-B5F3-8D26AB9EAB67}" type="parTrans" cxnId="{76846485-ED79-4C81-8A68-8FB7E7D999DD}">
      <dgm:prSet/>
      <dgm:spPr/>
      <dgm:t>
        <a:bodyPr/>
        <a:lstStyle/>
        <a:p>
          <a:endParaRPr lang="en-US"/>
        </a:p>
      </dgm:t>
    </dgm:pt>
    <dgm:pt modelId="{FFD997D5-FA08-45E5-91B0-8247F29CF91A}" type="sibTrans" cxnId="{76846485-ED79-4C81-8A68-8FB7E7D999DD}">
      <dgm:prSet/>
      <dgm:spPr/>
      <dgm:t>
        <a:bodyPr/>
        <a:lstStyle/>
        <a:p>
          <a:endParaRPr lang="en-US"/>
        </a:p>
      </dgm:t>
    </dgm:pt>
    <dgm:pt modelId="{8720D228-E10B-463E-A793-EE0F77EBCBE8}">
      <dgm:prSet phldrT="[Text]" custT="1"/>
      <dgm:spPr/>
      <dgm:t>
        <a:bodyPr/>
        <a:lstStyle/>
        <a:p>
          <a:r>
            <a:rPr lang="en-US" sz="1100">
              <a:latin typeface="Times New Roman" pitchFamily="18" charset="0"/>
              <a:cs typeface="Times New Roman" pitchFamily="18" charset="0"/>
            </a:rPr>
            <a:t>facilitate managing information and resources</a:t>
          </a:r>
        </a:p>
      </dgm:t>
    </dgm:pt>
    <dgm:pt modelId="{095CBDAE-6B52-450B-BC54-E39BDCB7B78D}" type="parTrans" cxnId="{28A49D59-71C2-42EC-A16E-6B5F391F1F17}">
      <dgm:prSet/>
      <dgm:spPr/>
      <dgm:t>
        <a:bodyPr/>
        <a:lstStyle/>
        <a:p>
          <a:endParaRPr lang="en-US"/>
        </a:p>
      </dgm:t>
    </dgm:pt>
    <dgm:pt modelId="{FF03223D-B5FA-47FB-BB51-0DBAFA9F7AC6}" type="sibTrans" cxnId="{28A49D59-71C2-42EC-A16E-6B5F391F1F17}">
      <dgm:prSet/>
      <dgm:spPr/>
      <dgm:t>
        <a:bodyPr/>
        <a:lstStyle/>
        <a:p>
          <a:endParaRPr lang="en-US"/>
        </a:p>
      </dgm:t>
    </dgm:pt>
    <dgm:pt modelId="{1F40DEE6-DAB4-445D-98EE-74425C2D403D}">
      <dgm:prSet phldrT="[Text]" custT="1"/>
      <dgm:spPr/>
      <dgm:t>
        <a:bodyPr/>
        <a:lstStyle/>
        <a:p>
          <a:r>
            <a:rPr lang="en-US" sz="1100">
              <a:latin typeface="Times New Roman" pitchFamily="18" charset="0"/>
              <a:cs typeface="Times New Roman" pitchFamily="18" charset="0"/>
            </a:rPr>
            <a:t>enhance capacity for monitoring progress</a:t>
          </a:r>
        </a:p>
      </dgm:t>
    </dgm:pt>
    <dgm:pt modelId="{73606260-9A08-47CE-84EE-604F270C18AC}" type="parTrans" cxnId="{B022B1D1-3713-4B60-A2C4-85E118BDB33F}">
      <dgm:prSet/>
      <dgm:spPr/>
      <dgm:t>
        <a:bodyPr/>
        <a:lstStyle/>
        <a:p>
          <a:endParaRPr lang="en-US"/>
        </a:p>
      </dgm:t>
    </dgm:pt>
    <dgm:pt modelId="{B10B4C76-B114-436B-8BC0-6C03AD4DCA01}" type="sibTrans" cxnId="{B022B1D1-3713-4B60-A2C4-85E118BDB33F}">
      <dgm:prSet/>
      <dgm:spPr/>
      <dgm:t>
        <a:bodyPr/>
        <a:lstStyle/>
        <a:p>
          <a:endParaRPr lang="en-US"/>
        </a:p>
      </dgm:t>
    </dgm:pt>
    <dgm:pt modelId="{067F5694-D525-4F29-BD6D-C885B5469EFA}">
      <dgm:prSet custT="1"/>
      <dgm:spPr/>
      <dgm:t>
        <a:bodyPr/>
        <a:lstStyle/>
        <a:p>
          <a:r>
            <a:rPr lang="en-US" sz="1100">
              <a:latin typeface="Times New Roman" pitchFamily="18" charset="0"/>
              <a:cs typeface="Times New Roman" pitchFamily="18" charset="0"/>
            </a:rPr>
            <a:t>for accessing tools and assistive technologies</a:t>
          </a:r>
        </a:p>
      </dgm:t>
    </dgm:pt>
    <dgm:pt modelId="{91265C62-8021-44B3-958E-CBE1A1F7DECE}" type="sibTrans" cxnId="{B2A8890C-25D0-42C0-9B69-F5D835B5827D}">
      <dgm:prSet/>
      <dgm:spPr/>
      <dgm:t>
        <a:bodyPr/>
        <a:lstStyle/>
        <a:p>
          <a:endParaRPr lang="en-US"/>
        </a:p>
      </dgm:t>
    </dgm:pt>
    <dgm:pt modelId="{26D72664-55FE-4518-9661-23560786FEC9}" type="parTrans" cxnId="{B2A8890C-25D0-42C0-9B69-F5D835B5827D}">
      <dgm:prSet/>
      <dgm:spPr/>
      <dgm:t>
        <a:bodyPr/>
        <a:lstStyle/>
        <a:p>
          <a:endParaRPr lang="en-US"/>
        </a:p>
      </dgm:t>
    </dgm:pt>
    <dgm:pt modelId="{DE3FEBE5-876E-448D-B781-6571D026C504}">
      <dgm:prSet custT="1"/>
      <dgm:spPr/>
      <dgm:t>
        <a:bodyPr/>
        <a:lstStyle/>
        <a:p>
          <a:r>
            <a:rPr lang="en-US" sz="1100">
              <a:latin typeface="Times New Roman" pitchFamily="18" charset="0"/>
              <a:cs typeface="Times New Roman" pitchFamily="18" charset="0"/>
            </a:rPr>
            <a:t>in the means of navigation</a:t>
          </a:r>
        </a:p>
      </dgm:t>
    </dgm:pt>
    <dgm:pt modelId="{1F3DDA15-92D8-4F9F-9562-805C82B1822E}" type="sibTrans" cxnId="{53DB7C2F-20DD-4F70-A55D-E6371EA5F81A}">
      <dgm:prSet/>
      <dgm:spPr/>
      <dgm:t>
        <a:bodyPr/>
        <a:lstStyle/>
        <a:p>
          <a:endParaRPr lang="en-US"/>
        </a:p>
      </dgm:t>
    </dgm:pt>
    <dgm:pt modelId="{9D8040C8-DD5C-4719-804E-EDE736D671B6}" type="parTrans" cxnId="{53DB7C2F-20DD-4F70-A55D-E6371EA5F81A}">
      <dgm:prSet/>
      <dgm:spPr/>
      <dgm:t>
        <a:bodyPr/>
        <a:lstStyle/>
        <a:p>
          <a:endParaRPr lang="en-US"/>
        </a:p>
      </dgm:t>
    </dgm:pt>
    <dgm:pt modelId="{92E2AB54-6A50-46A1-8205-D8B50AE3112A}">
      <dgm:prSet custT="1"/>
      <dgm:spPr/>
      <dgm:t>
        <a:bodyPr/>
        <a:lstStyle/>
        <a:p>
          <a:r>
            <a:rPr lang="en-US" sz="1100">
              <a:latin typeface="Times New Roman" pitchFamily="18" charset="0"/>
              <a:cs typeface="Times New Roman" pitchFamily="18" charset="0"/>
            </a:rPr>
            <a:t>in the mode of physical response</a:t>
          </a:r>
        </a:p>
      </dgm:t>
    </dgm:pt>
    <dgm:pt modelId="{B67E962B-3F09-458A-9669-7D01BCF9C918}" type="sibTrans" cxnId="{63D37D20-61ED-4CCA-BD29-5E43F3E4FFE1}">
      <dgm:prSet/>
      <dgm:spPr/>
      <dgm:t>
        <a:bodyPr/>
        <a:lstStyle/>
        <a:p>
          <a:endParaRPr lang="en-US"/>
        </a:p>
      </dgm:t>
    </dgm:pt>
    <dgm:pt modelId="{C1070DEB-4F1D-4A4F-9B3C-921815483593}" type="parTrans" cxnId="{63D37D20-61ED-4CCA-BD29-5E43F3E4FFE1}">
      <dgm:prSet/>
      <dgm:spPr/>
      <dgm:t>
        <a:bodyPr/>
        <a:lstStyle/>
        <a:p>
          <a:endParaRPr lang="en-US"/>
        </a:p>
      </dgm:t>
    </dgm:pt>
    <dgm:pt modelId="{28F085F7-C2DA-47F5-939E-A6CF62ADFE66}" type="pres">
      <dgm:prSet presAssocID="{CF260D88-FE8F-4F83-AAE3-27B07A3BA72E}" presName="Name0" presStyleCnt="0">
        <dgm:presLayoutVars>
          <dgm:dir/>
          <dgm:animLvl val="lvl"/>
          <dgm:resizeHandles val="exact"/>
        </dgm:presLayoutVars>
      </dgm:prSet>
      <dgm:spPr/>
      <dgm:t>
        <a:bodyPr/>
        <a:lstStyle/>
        <a:p>
          <a:endParaRPr lang="en-US"/>
        </a:p>
      </dgm:t>
    </dgm:pt>
    <dgm:pt modelId="{477CFCDB-2C40-4903-A48F-C60FE9A38267}" type="pres">
      <dgm:prSet presAssocID="{DE7DFFCC-DB15-41C0-A532-3E08777D4D19}" presName="linNode" presStyleCnt="0"/>
      <dgm:spPr/>
    </dgm:pt>
    <dgm:pt modelId="{289560BC-D71F-485C-8EB1-8E65795C5F26}" type="pres">
      <dgm:prSet presAssocID="{DE7DFFCC-DB15-41C0-A532-3E08777D4D19}" presName="parentText" presStyleLbl="node1" presStyleIdx="0" presStyleCnt="3">
        <dgm:presLayoutVars>
          <dgm:chMax val="1"/>
          <dgm:bulletEnabled val="1"/>
        </dgm:presLayoutVars>
      </dgm:prSet>
      <dgm:spPr/>
      <dgm:t>
        <a:bodyPr/>
        <a:lstStyle/>
        <a:p>
          <a:endParaRPr lang="en-US"/>
        </a:p>
      </dgm:t>
    </dgm:pt>
    <dgm:pt modelId="{E449E4E9-F000-4AE7-9D48-22215761A126}" type="pres">
      <dgm:prSet presAssocID="{DE7DFFCC-DB15-41C0-A532-3E08777D4D19}" presName="descendantText" presStyleLbl="alignAccFollowNode1" presStyleIdx="0" presStyleCnt="3" custLinFactNeighborX="3159">
        <dgm:presLayoutVars>
          <dgm:bulletEnabled val="1"/>
        </dgm:presLayoutVars>
      </dgm:prSet>
      <dgm:spPr/>
      <dgm:t>
        <a:bodyPr/>
        <a:lstStyle/>
        <a:p>
          <a:endParaRPr lang="en-US"/>
        </a:p>
      </dgm:t>
    </dgm:pt>
    <dgm:pt modelId="{EB3305E4-0E12-4835-83E8-3E35A05EE9F9}" type="pres">
      <dgm:prSet presAssocID="{97CB2289-B194-4FEA-BB27-F3DED052C7C3}" presName="sp" presStyleCnt="0"/>
      <dgm:spPr/>
    </dgm:pt>
    <dgm:pt modelId="{BF909711-D8C3-4EA2-AD74-DA1C846599C4}" type="pres">
      <dgm:prSet presAssocID="{C919789A-070A-440D-8152-D8FB997AC804}" presName="linNode" presStyleCnt="0"/>
      <dgm:spPr/>
    </dgm:pt>
    <dgm:pt modelId="{A38ADB67-E440-49C5-AF9C-CA3DF49DEE0D}" type="pres">
      <dgm:prSet presAssocID="{C919789A-070A-440D-8152-D8FB997AC804}" presName="parentText" presStyleLbl="node1" presStyleIdx="1" presStyleCnt="3">
        <dgm:presLayoutVars>
          <dgm:chMax val="1"/>
          <dgm:bulletEnabled val="1"/>
        </dgm:presLayoutVars>
      </dgm:prSet>
      <dgm:spPr/>
      <dgm:t>
        <a:bodyPr/>
        <a:lstStyle/>
        <a:p>
          <a:endParaRPr lang="en-US"/>
        </a:p>
      </dgm:t>
    </dgm:pt>
    <dgm:pt modelId="{A4B905A4-E5D8-45F7-970D-B9EC8D28D39A}" type="pres">
      <dgm:prSet presAssocID="{C919789A-070A-440D-8152-D8FB997AC804}" presName="descendantText" presStyleLbl="alignAccFollowNode1" presStyleIdx="1" presStyleCnt="3">
        <dgm:presLayoutVars>
          <dgm:bulletEnabled val="1"/>
        </dgm:presLayoutVars>
      </dgm:prSet>
      <dgm:spPr/>
      <dgm:t>
        <a:bodyPr/>
        <a:lstStyle/>
        <a:p>
          <a:endParaRPr lang="en-US"/>
        </a:p>
      </dgm:t>
    </dgm:pt>
    <dgm:pt modelId="{F0821482-5712-4D91-953B-D6F81AE0A1DB}" type="pres">
      <dgm:prSet presAssocID="{4C9F59DC-D88A-44C0-A340-51847F3FC07B}" presName="sp" presStyleCnt="0"/>
      <dgm:spPr/>
    </dgm:pt>
    <dgm:pt modelId="{7C910ECF-F0DF-405C-A393-1407BB0C1F48}" type="pres">
      <dgm:prSet presAssocID="{B99A9244-A8D4-45A3-B03B-BF2AE362FFF6}" presName="linNode" presStyleCnt="0"/>
      <dgm:spPr/>
    </dgm:pt>
    <dgm:pt modelId="{DF91BDA6-FBC8-487B-A69C-8291F52F1296}" type="pres">
      <dgm:prSet presAssocID="{B99A9244-A8D4-45A3-B03B-BF2AE362FFF6}" presName="parentText" presStyleLbl="node1" presStyleIdx="2" presStyleCnt="3" custLinFactNeighborY="1">
        <dgm:presLayoutVars>
          <dgm:chMax val="1"/>
          <dgm:bulletEnabled val="1"/>
        </dgm:presLayoutVars>
      </dgm:prSet>
      <dgm:spPr/>
      <dgm:t>
        <a:bodyPr/>
        <a:lstStyle/>
        <a:p>
          <a:endParaRPr lang="en-US"/>
        </a:p>
      </dgm:t>
    </dgm:pt>
    <dgm:pt modelId="{58D4B3EF-3C32-477C-9077-DBA8EBAF3878}" type="pres">
      <dgm:prSet presAssocID="{B99A9244-A8D4-45A3-B03B-BF2AE362FFF6}" presName="descendantText" presStyleLbl="alignAccFollowNode1" presStyleIdx="2" presStyleCnt="3">
        <dgm:presLayoutVars>
          <dgm:bulletEnabled val="1"/>
        </dgm:presLayoutVars>
      </dgm:prSet>
      <dgm:spPr/>
      <dgm:t>
        <a:bodyPr/>
        <a:lstStyle/>
        <a:p>
          <a:endParaRPr lang="en-US"/>
        </a:p>
      </dgm:t>
    </dgm:pt>
  </dgm:ptLst>
  <dgm:cxnLst>
    <dgm:cxn modelId="{3A36FCD5-6154-4455-A9B7-4F92308628E4}" type="presOf" srcId="{CF260D88-FE8F-4F83-AAE3-27B07A3BA72E}" destId="{28F085F7-C2DA-47F5-939E-A6CF62ADFE66}" srcOrd="0" destOrd="0" presId="urn:microsoft.com/office/officeart/2005/8/layout/vList5"/>
    <dgm:cxn modelId="{F7023974-7DE6-4552-8B67-0E79946416F6}" type="presOf" srcId="{1F40DEE6-DAB4-445D-98EE-74425C2D403D}" destId="{58D4B3EF-3C32-477C-9077-DBA8EBAF3878}" srcOrd="0" destOrd="3" presId="urn:microsoft.com/office/officeart/2005/8/layout/vList5"/>
    <dgm:cxn modelId="{88030631-E48F-447F-A551-178B122D0AFB}" type="presOf" srcId="{92E2AB54-6A50-46A1-8205-D8B50AE3112A}" destId="{E449E4E9-F000-4AE7-9D48-22215761A126}" srcOrd="0" destOrd="0" presId="urn:microsoft.com/office/officeart/2005/8/layout/vList5"/>
    <dgm:cxn modelId="{813834B6-029E-428A-A821-471FAAB28629}" type="presOf" srcId="{B92764A5-6929-4875-BE5A-6FFB6642E3BC}" destId="{58D4B3EF-3C32-477C-9077-DBA8EBAF3878}" srcOrd="0" destOrd="0" presId="urn:microsoft.com/office/officeart/2005/8/layout/vList5"/>
    <dgm:cxn modelId="{28A49D59-71C2-42EC-A16E-6B5F391F1F17}" srcId="{B99A9244-A8D4-45A3-B03B-BF2AE362FFF6}" destId="{8720D228-E10B-463E-A793-EE0F77EBCBE8}" srcOrd="2" destOrd="0" parTransId="{095CBDAE-6B52-450B-BC54-E39BDCB7B78D}" sibTransId="{FF03223D-B5FA-47FB-BB51-0DBAFA9F7AC6}"/>
    <dgm:cxn modelId="{F4C65184-7114-49C4-B2EF-8919161197CD}" type="presOf" srcId="{DE3FEBE5-876E-448D-B781-6571D026C504}" destId="{E449E4E9-F000-4AE7-9D48-22215761A126}" srcOrd="0" destOrd="1" presId="urn:microsoft.com/office/officeart/2005/8/layout/vList5"/>
    <dgm:cxn modelId="{0E340E3E-D8BC-4BDD-B563-CDE5C0E21343}" srcId="{C919789A-070A-440D-8152-D8FB997AC804}" destId="{21546916-9577-4861-B716-AB3E4F69CCFD}" srcOrd="0" destOrd="0" parTransId="{2014E0EF-01B2-4AC5-956C-24E3A4C7414C}" sibTransId="{EF2C93A0-865E-4464-863E-F13211C7DE8E}"/>
    <dgm:cxn modelId="{DACFACB2-053D-418B-81FD-08A1B4FA6E9C}" type="presOf" srcId="{18406344-E50F-4833-B3EA-0A950D79435A}" destId="{A4B905A4-E5D8-45F7-970D-B9EC8D28D39A}" srcOrd="0" destOrd="2" presId="urn:microsoft.com/office/officeart/2005/8/layout/vList5"/>
    <dgm:cxn modelId="{B0709860-56B7-4C31-B95F-0E4B8A79B024}" type="presOf" srcId="{21546916-9577-4861-B716-AB3E4F69CCFD}" destId="{A4B905A4-E5D8-45F7-970D-B9EC8D28D39A}" srcOrd="0" destOrd="0" presId="urn:microsoft.com/office/officeart/2005/8/layout/vList5"/>
    <dgm:cxn modelId="{990C3A07-8C37-488E-8A9C-C613C9537379}" srcId="{C919789A-070A-440D-8152-D8FB997AC804}" destId="{97C7BE49-6720-486C-9026-CA13B5C4D7C4}" srcOrd="1" destOrd="0" parTransId="{E9B2BFBC-F6B3-481A-9623-65BA11180C5B}" sibTransId="{3AF24625-EDBF-4F95-8F5F-1A2A682EC94E}"/>
    <dgm:cxn modelId="{1968DEEE-2139-4252-8A51-55DB32375EB2}" srcId="{B99A9244-A8D4-45A3-B03B-BF2AE362FFF6}" destId="{B92764A5-6929-4875-BE5A-6FFB6642E3BC}" srcOrd="0" destOrd="0" parTransId="{B6F7DAC8-FF56-4AEB-9AE8-CF59CB10E521}" sibTransId="{4EBBE34A-0946-4F0C-9DDF-F76BB25219BF}"/>
    <dgm:cxn modelId="{90EB8B83-09DA-4E2E-A52B-2677462C9F6D}" type="presOf" srcId="{C919789A-070A-440D-8152-D8FB997AC804}" destId="{A38ADB67-E440-49C5-AF9C-CA3DF49DEE0D}" srcOrd="0" destOrd="0" presId="urn:microsoft.com/office/officeart/2005/8/layout/vList5"/>
    <dgm:cxn modelId="{3BCB520E-3DB4-4F4F-B3CA-350E041CB35E}" type="presOf" srcId="{067F5694-D525-4F29-BD6D-C885B5469EFA}" destId="{E449E4E9-F000-4AE7-9D48-22215761A126}" srcOrd="0" destOrd="2" presId="urn:microsoft.com/office/officeart/2005/8/layout/vList5"/>
    <dgm:cxn modelId="{4FC41701-43AD-4442-8DEA-8D30545524BE}" type="presOf" srcId="{97C7BE49-6720-486C-9026-CA13B5C4D7C4}" destId="{A4B905A4-E5D8-45F7-970D-B9EC8D28D39A}" srcOrd="0" destOrd="1" presId="urn:microsoft.com/office/officeart/2005/8/layout/vList5"/>
    <dgm:cxn modelId="{63D37D20-61ED-4CCA-BD29-5E43F3E4FFE1}" srcId="{DE7DFFCC-DB15-41C0-A532-3E08777D4D19}" destId="{92E2AB54-6A50-46A1-8205-D8B50AE3112A}" srcOrd="0" destOrd="0" parTransId="{C1070DEB-4F1D-4A4F-9B3C-921815483593}" sibTransId="{B67E962B-3F09-458A-9669-7D01BCF9C918}"/>
    <dgm:cxn modelId="{7EFB1E4E-2D04-408E-9D41-4AB1563D84C9}" type="presOf" srcId="{DE7DFFCC-DB15-41C0-A532-3E08777D4D19}" destId="{289560BC-D71F-485C-8EB1-8E65795C5F26}" srcOrd="0" destOrd="0" presId="urn:microsoft.com/office/officeart/2005/8/layout/vList5"/>
    <dgm:cxn modelId="{78BE7B89-211A-4407-864A-823713C45A92}" type="presOf" srcId="{8720D228-E10B-463E-A793-EE0F77EBCBE8}" destId="{58D4B3EF-3C32-477C-9077-DBA8EBAF3878}" srcOrd="0" destOrd="2" presId="urn:microsoft.com/office/officeart/2005/8/layout/vList5"/>
    <dgm:cxn modelId="{76846485-ED79-4C81-8A68-8FB7E7D999DD}" srcId="{B99A9244-A8D4-45A3-B03B-BF2AE362FFF6}" destId="{C0846828-B53B-4A7B-9E59-377A40A3431B}" srcOrd="1" destOrd="0" parTransId="{4D7780CE-A6F3-4D45-B5F3-8D26AB9EAB67}" sibTransId="{FFD997D5-FA08-45E5-91B0-8247F29CF91A}"/>
    <dgm:cxn modelId="{240B5315-B120-46EE-8398-0B71B91E8795}" srcId="{C919789A-070A-440D-8152-D8FB997AC804}" destId="{18406344-E50F-4833-B3EA-0A950D79435A}" srcOrd="2" destOrd="0" parTransId="{28B3DD75-D585-486F-8EA4-A6E0A88ACF0C}" sibTransId="{44879F94-635C-4E22-8971-0E8468EEA8AC}"/>
    <dgm:cxn modelId="{87D5BB24-E435-468F-9F8E-BA26C5FD4DD1}" type="presOf" srcId="{C0846828-B53B-4A7B-9E59-377A40A3431B}" destId="{58D4B3EF-3C32-477C-9077-DBA8EBAF3878}" srcOrd="0" destOrd="1" presId="urn:microsoft.com/office/officeart/2005/8/layout/vList5"/>
    <dgm:cxn modelId="{E1390E68-3CFA-4ACF-BE9F-F4E4AFD7CF23}" srcId="{CF260D88-FE8F-4F83-AAE3-27B07A3BA72E}" destId="{DE7DFFCC-DB15-41C0-A532-3E08777D4D19}" srcOrd="0" destOrd="0" parTransId="{95B0ADFF-19B5-4E08-8843-01C471D83033}" sibTransId="{97CB2289-B194-4FEA-BB27-F3DED052C7C3}"/>
    <dgm:cxn modelId="{BFA22275-8BE2-4018-A383-45303B248C10}" srcId="{CF260D88-FE8F-4F83-AAE3-27B07A3BA72E}" destId="{C919789A-070A-440D-8152-D8FB997AC804}" srcOrd="1" destOrd="0" parTransId="{AE5DB1ED-D7C9-4522-9260-877B86D22B4A}" sibTransId="{4C9F59DC-D88A-44C0-A340-51847F3FC07B}"/>
    <dgm:cxn modelId="{9B83B56E-5599-4C22-A92E-6CDA0063C301}" srcId="{CF260D88-FE8F-4F83-AAE3-27B07A3BA72E}" destId="{B99A9244-A8D4-45A3-B03B-BF2AE362FFF6}" srcOrd="2" destOrd="0" parTransId="{C8F59A4E-247E-46CC-9AF5-17392D850D98}" sibTransId="{2D8122E3-27DC-4283-84CF-3654B9521346}"/>
    <dgm:cxn modelId="{B022B1D1-3713-4B60-A2C4-85E118BDB33F}" srcId="{B99A9244-A8D4-45A3-B03B-BF2AE362FFF6}" destId="{1F40DEE6-DAB4-445D-98EE-74425C2D403D}" srcOrd="3" destOrd="0" parTransId="{73606260-9A08-47CE-84EE-604F270C18AC}" sibTransId="{B10B4C76-B114-436B-8BC0-6C03AD4DCA01}"/>
    <dgm:cxn modelId="{B2A8890C-25D0-42C0-9B69-F5D835B5827D}" srcId="{DE7DFFCC-DB15-41C0-A532-3E08777D4D19}" destId="{067F5694-D525-4F29-BD6D-C885B5469EFA}" srcOrd="2" destOrd="0" parTransId="{26D72664-55FE-4518-9661-23560786FEC9}" sibTransId="{91265C62-8021-44B3-958E-CBE1A1F7DECE}"/>
    <dgm:cxn modelId="{53DB7C2F-20DD-4F70-A55D-E6371EA5F81A}" srcId="{DE7DFFCC-DB15-41C0-A532-3E08777D4D19}" destId="{DE3FEBE5-876E-448D-B781-6571D026C504}" srcOrd="1" destOrd="0" parTransId="{9D8040C8-DD5C-4719-804E-EDE736D671B6}" sibTransId="{1F3DDA15-92D8-4F9F-9562-805C82B1822E}"/>
    <dgm:cxn modelId="{DC27F399-6C7D-4529-8436-A2458041BE8B}" type="presOf" srcId="{B99A9244-A8D4-45A3-B03B-BF2AE362FFF6}" destId="{DF91BDA6-FBC8-487B-A69C-8291F52F1296}" srcOrd="0" destOrd="0" presId="urn:microsoft.com/office/officeart/2005/8/layout/vList5"/>
    <dgm:cxn modelId="{55CF100C-A6ED-40C7-B4D2-AAAD0223A734}" type="presParOf" srcId="{28F085F7-C2DA-47F5-939E-A6CF62ADFE66}" destId="{477CFCDB-2C40-4903-A48F-C60FE9A38267}" srcOrd="0" destOrd="0" presId="urn:microsoft.com/office/officeart/2005/8/layout/vList5"/>
    <dgm:cxn modelId="{85FF1A02-164B-485C-BD53-6D54956AD82C}" type="presParOf" srcId="{477CFCDB-2C40-4903-A48F-C60FE9A38267}" destId="{289560BC-D71F-485C-8EB1-8E65795C5F26}" srcOrd="0" destOrd="0" presId="urn:microsoft.com/office/officeart/2005/8/layout/vList5"/>
    <dgm:cxn modelId="{27C0F971-9A31-4994-A70F-3836BBAABBB9}" type="presParOf" srcId="{477CFCDB-2C40-4903-A48F-C60FE9A38267}" destId="{E449E4E9-F000-4AE7-9D48-22215761A126}" srcOrd="1" destOrd="0" presId="urn:microsoft.com/office/officeart/2005/8/layout/vList5"/>
    <dgm:cxn modelId="{7224930A-FEE8-4AB0-AAFF-7B2FD8DDDDD4}" type="presParOf" srcId="{28F085F7-C2DA-47F5-939E-A6CF62ADFE66}" destId="{EB3305E4-0E12-4835-83E8-3E35A05EE9F9}" srcOrd="1" destOrd="0" presId="urn:microsoft.com/office/officeart/2005/8/layout/vList5"/>
    <dgm:cxn modelId="{E087D585-9DE5-4188-BE2C-FB5557D57918}" type="presParOf" srcId="{28F085F7-C2DA-47F5-939E-A6CF62ADFE66}" destId="{BF909711-D8C3-4EA2-AD74-DA1C846599C4}" srcOrd="2" destOrd="0" presId="urn:microsoft.com/office/officeart/2005/8/layout/vList5"/>
    <dgm:cxn modelId="{49CFD62B-F8BD-4682-9ADA-DDAC3056A98A}" type="presParOf" srcId="{BF909711-D8C3-4EA2-AD74-DA1C846599C4}" destId="{A38ADB67-E440-49C5-AF9C-CA3DF49DEE0D}" srcOrd="0" destOrd="0" presId="urn:microsoft.com/office/officeart/2005/8/layout/vList5"/>
    <dgm:cxn modelId="{761818C1-5488-4035-97D3-C384A3AA5DEA}" type="presParOf" srcId="{BF909711-D8C3-4EA2-AD74-DA1C846599C4}" destId="{A4B905A4-E5D8-45F7-970D-B9EC8D28D39A}" srcOrd="1" destOrd="0" presId="urn:microsoft.com/office/officeart/2005/8/layout/vList5"/>
    <dgm:cxn modelId="{DAC9D452-082C-44DE-BC67-15815E72BC8F}" type="presParOf" srcId="{28F085F7-C2DA-47F5-939E-A6CF62ADFE66}" destId="{F0821482-5712-4D91-953B-D6F81AE0A1DB}" srcOrd="3" destOrd="0" presId="urn:microsoft.com/office/officeart/2005/8/layout/vList5"/>
    <dgm:cxn modelId="{C0BDF2D1-8931-4247-BBB2-91F3A3335034}" type="presParOf" srcId="{28F085F7-C2DA-47F5-939E-A6CF62ADFE66}" destId="{7C910ECF-F0DF-405C-A393-1407BB0C1F48}" srcOrd="4" destOrd="0" presId="urn:microsoft.com/office/officeart/2005/8/layout/vList5"/>
    <dgm:cxn modelId="{ED09E30A-64AA-4863-B5AC-79B0EB0E6EDA}" type="presParOf" srcId="{7C910ECF-F0DF-405C-A393-1407BB0C1F48}" destId="{DF91BDA6-FBC8-487B-A69C-8291F52F1296}" srcOrd="0" destOrd="0" presId="urn:microsoft.com/office/officeart/2005/8/layout/vList5"/>
    <dgm:cxn modelId="{A10979F9-6ADF-412A-A534-D3C24105C6C8}" type="presParOf" srcId="{7C910ECF-F0DF-405C-A393-1407BB0C1F48}" destId="{58D4B3EF-3C32-477C-9077-DBA8EBAF3878}" srcOrd="1" destOrd="0" presId="urn:microsoft.com/office/officeart/2005/8/layout/vList5"/>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F260D88-FE8F-4F83-AAE3-27B07A3BA72E}" type="doc">
      <dgm:prSet loTypeId="urn:microsoft.com/office/officeart/2005/8/layout/vList5" loCatId="list" qsTypeId="urn:microsoft.com/office/officeart/2005/8/quickstyle/3d2" qsCatId="3D" csTypeId="urn:microsoft.com/office/officeart/2005/8/colors/accent3_2" csCatId="accent3" phldr="1"/>
      <dgm:spPr/>
      <dgm:t>
        <a:bodyPr/>
        <a:lstStyle/>
        <a:p>
          <a:endParaRPr lang="en-US"/>
        </a:p>
      </dgm:t>
    </dgm:pt>
    <dgm:pt modelId="{B99A9244-A8D4-45A3-B03B-BF2AE362FFF6}">
      <dgm:prSet phldrT="[Text]" custT="1"/>
      <dgm:spPr/>
      <dgm:t>
        <a:bodyPr/>
        <a:lstStyle/>
        <a:p>
          <a:r>
            <a:rPr lang="en-US" sz="1400">
              <a:solidFill>
                <a:sysClr val="windowText" lastClr="000000"/>
              </a:solidFill>
              <a:latin typeface="Times New Roman" pitchFamily="18" charset="0"/>
              <a:cs typeface="Times New Roman" pitchFamily="18" charset="0"/>
            </a:rPr>
            <a:t>Guideline 9</a:t>
          </a:r>
        </a:p>
        <a:p>
          <a:r>
            <a:rPr lang="en-US" sz="1400">
              <a:latin typeface="Times New Roman" pitchFamily="18" charset="0"/>
              <a:cs typeface="Times New Roman" pitchFamily="18" charset="0"/>
            </a:rPr>
            <a:t>Provide options for </a:t>
          </a:r>
          <a:r>
            <a:rPr lang="en-US" sz="1400" b="0" i="1">
              <a:latin typeface="Times New Roman" pitchFamily="18" charset="0"/>
              <a:cs typeface="Times New Roman" pitchFamily="18" charset="0"/>
            </a:rPr>
            <a:t>self regulation </a:t>
          </a:r>
          <a:r>
            <a:rPr lang="en-US" sz="1400">
              <a:latin typeface="Times New Roman" pitchFamily="18" charset="0"/>
              <a:cs typeface="Times New Roman" pitchFamily="18" charset="0"/>
            </a:rPr>
            <a:t>that</a:t>
          </a:r>
        </a:p>
      </dgm:t>
    </dgm:pt>
    <dgm:pt modelId="{C8F59A4E-247E-46CC-9AF5-17392D850D98}" type="parTrans" cxnId="{9B83B56E-5599-4C22-A92E-6CDA0063C301}">
      <dgm:prSet/>
      <dgm:spPr/>
      <dgm:t>
        <a:bodyPr/>
        <a:lstStyle/>
        <a:p>
          <a:endParaRPr lang="en-US"/>
        </a:p>
      </dgm:t>
    </dgm:pt>
    <dgm:pt modelId="{2D8122E3-27DC-4283-84CF-3654B9521346}" type="sibTrans" cxnId="{9B83B56E-5599-4C22-A92E-6CDA0063C301}">
      <dgm:prSet/>
      <dgm:spPr/>
      <dgm:t>
        <a:bodyPr/>
        <a:lstStyle/>
        <a:p>
          <a:endParaRPr lang="en-US"/>
        </a:p>
      </dgm:t>
    </dgm:pt>
    <dgm:pt modelId="{B92764A5-6929-4875-BE5A-6FFB6642E3BC}">
      <dgm:prSet phldrT="[Text]" custT="1"/>
      <dgm:spPr/>
      <dgm:t>
        <a:bodyPr/>
        <a:lstStyle/>
        <a:p>
          <a:r>
            <a:rPr lang="en-US" sz="1100">
              <a:latin typeface="Times New Roman" pitchFamily="18" charset="0"/>
              <a:cs typeface="Times New Roman" pitchFamily="18" charset="0"/>
            </a:rPr>
            <a:t>guide personal goal-setting and expectations</a:t>
          </a:r>
        </a:p>
      </dgm:t>
    </dgm:pt>
    <dgm:pt modelId="{B6F7DAC8-FF56-4AEB-9AE8-CF59CB10E521}" type="parTrans" cxnId="{1968DEEE-2139-4252-8A51-55DB32375EB2}">
      <dgm:prSet/>
      <dgm:spPr/>
      <dgm:t>
        <a:bodyPr/>
        <a:lstStyle/>
        <a:p>
          <a:endParaRPr lang="en-US"/>
        </a:p>
      </dgm:t>
    </dgm:pt>
    <dgm:pt modelId="{4EBBE34A-0946-4F0C-9DDF-F76BB25219BF}" type="sibTrans" cxnId="{1968DEEE-2139-4252-8A51-55DB32375EB2}">
      <dgm:prSet/>
      <dgm:spPr/>
      <dgm:t>
        <a:bodyPr/>
        <a:lstStyle/>
        <a:p>
          <a:endParaRPr lang="en-US"/>
        </a:p>
      </dgm:t>
    </dgm:pt>
    <dgm:pt modelId="{21546916-9577-4861-B716-AB3E4F69CCFD}">
      <dgm:prSet custT="1"/>
      <dgm:spPr/>
      <dgm:t>
        <a:bodyPr/>
        <a:lstStyle/>
        <a:p>
          <a:r>
            <a:rPr lang="en-US" sz="1100">
              <a:latin typeface="Times New Roman" pitchFamily="18" charset="0"/>
              <a:cs typeface="Times New Roman" pitchFamily="18" charset="0"/>
            </a:rPr>
            <a:t>heighten salience of goals and objectives</a:t>
          </a:r>
        </a:p>
      </dgm:t>
    </dgm:pt>
    <dgm:pt modelId="{2014E0EF-01B2-4AC5-956C-24E3A4C7414C}" type="parTrans" cxnId="{0E340E3E-D8BC-4BDD-B563-CDE5C0E21343}">
      <dgm:prSet/>
      <dgm:spPr/>
      <dgm:t>
        <a:bodyPr/>
        <a:lstStyle/>
        <a:p>
          <a:endParaRPr lang="en-US"/>
        </a:p>
      </dgm:t>
    </dgm:pt>
    <dgm:pt modelId="{EF2C93A0-865E-4464-863E-F13211C7DE8E}" type="sibTrans" cxnId="{0E340E3E-D8BC-4BDD-B563-CDE5C0E21343}">
      <dgm:prSet/>
      <dgm:spPr/>
      <dgm:t>
        <a:bodyPr/>
        <a:lstStyle/>
        <a:p>
          <a:endParaRPr lang="en-US"/>
        </a:p>
      </dgm:t>
    </dgm:pt>
    <dgm:pt modelId="{DE7DFFCC-DB15-41C0-A532-3E08777D4D19}">
      <dgm:prSet custT="1"/>
      <dgm:spPr/>
      <dgm:t>
        <a:bodyPr/>
        <a:lstStyle/>
        <a:p>
          <a:r>
            <a:rPr lang="en-US" sz="1400">
              <a:solidFill>
                <a:sysClr val="windowText" lastClr="000000"/>
              </a:solidFill>
              <a:latin typeface="Times New Roman" pitchFamily="18" charset="0"/>
              <a:cs typeface="Times New Roman" pitchFamily="18" charset="0"/>
            </a:rPr>
            <a:t>Guideline 7</a:t>
          </a:r>
        </a:p>
        <a:p>
          <a:r>
            <a:rPr lang="en-US" sz="1400">
              <a:latin typeface="Times New Roman" pitchFamily="18" charset="0"/>
              <a:cs typeface="Times New Roman" pitchFamily="18" charset="0"/>
            </a:rPr>
            <a:t>Provide options for </a:t>
          </a:r>
          <a:r>
            <a:rPr lang="en-US" sz="1400" b="0" i="1">
              <a:latin typeface="Times New Roman" pitchFamily="18" charset="0"/>
              <a:cs typeface="Times New Roman" pitchFamily="18" charset="0"/>
            </a:rPr>
            <a:t>recruiting interest </a:t>
          </a:r>
          <a:r>
            <a:rPr lang="en-US" sz="1400">
              <a:latin typeface="Times New Roman" pitchFamily="18" charset="0"/>
              <a:cs typeface="Times New Roman" pitchFamily="18" charset="0"/>
            </a:rPr>
            <a:t>that</a:t>
          </a:r>
        </a:p>
      </dgm:t>
    </dgm:pt>
    <dgm:pt modelId="{95B0ADFF-19B5-4E08-8843-01C471D83033}" type="parTrans" cxnId="{E1390E68-3CFA-4ACF-BE9F-F4E4AFD7CF23}">
      <dgm:prSet/>
      <dgm:spPr/>
      <dgm:t>
        <a:bodyPr/>
        <a:lstStyle/>
        <a:p>
          <a:endParaRPr lang="en-US"/>
        </a:p>
      </dgm:t>
    </dgm:pt>
    <dgm:pt modelId="{97CB2289-B194-4FEA-BB27-F3DED052C7C3}" type="sibTrans" cxnId="{E1390E68-3CFA-4ACF-BE9F-F4E4AFD7CF23}">
      <dgm:prSet/>
      <dgm:spPr/>
      <dgm:t>
        <a:bodyPr/>
        <a:lstStyle/>
        <a:p>
          <a:endParaRPr lang="en-US"/>
        </a:p>
      </dgm:t>
    </dgm:pt>
    <dgm:pt modelId="{C919789A-070A-440D-8152-D8FB997AC804}">
      <dgm:prSet custT="1"/>
      <dgm:spPr/>
      <dgm:t>
        <a:bodyPr/>
        <a:lstStyle/>
        <a:p>
          <a:r>
            <a:rPr lang="en-US" sz="1400">
              <a:solidFill>
                <a:sysClr val="windowText" lastClr="000000"/>
              </a:solidFill>
              <a:latin typeface="Times New Roman" pitchFamily="18" charset="0"/>
              <a:cs typeface="Times New Roman" pitchFamily="18" charset="0"/>
            </a:rPr>
            <a:t>Guideline 8</a:t>
          </a:r>
        </a:p>
        <a:p>
          <a:r>
            <a:rPr lang="en-US" sz="1400">
              <a:latin typeface="Times New Roman" pitchFamily="18" charset="0"/>
              <a:cs typeface="Times New Roman" pitchFamily="18" charset="0"/>
            </a:rPr>
            <a:t>Provide options for </a:t>
          </a:r>
          <a:r>
            <a:rPr lang="en-US" sz="1400" b="0" i="1">
              <a:latin typeface="Times New Roman" pitchFamily="18" charset="0"/>
              <a:cs typeface="Times New Roman" pitchFamily="18" charset="0"/>
            </a:rPr>
            <a:t>sustaining effort and persistence </a:t>
          </a:r>
          <a:r>
            <a:rPr lang="en-US" sz="1400">
              <a:latin typeface="Times New Roman" pitchFamily="18" charset="0"/>
              <a:cs typeface="Times New Roman" pitchFamily="18" charset="0"/>
            </a:rPr>
            <a:t>that</a:t>
          </a:r>
        </a:p>
      </dgm:t>
    </dgm:pt>
    <dgm:pt modelId="{AE5DB1ED-D7C9-4522-9260-877B86D22B4A}" type="parTrans" cxnId="{BFA22275-8BE2-4018-A383-45303B248C10}">
      <dgm:prSet/>
      <dgm:spPr/>
      <dgm:t>
        <a:bodyPr/>
        <a:lstStyle/>
        <a:p>
          <a:endParaRPr lang="en-US"/>
        </a:p>
      </dgm:t>
    </dgm:pt>
    <dgm:pt modelId="{4C9F59DC-D88A-44C0-A340-51847F3FC07B}" type="sibTrans" cxnId="{BFA22275-8BE2-4018-A383-45303B248C10}">
      <dgm:prSet/>
      <dgm:spPr/>
      <dgm:t>
        <a:bodyPr/>
        <a:lstStyle/>
        <a:p>
          <a:endParaRPr lang="en-US"/>
        </a:p>
      </dgm:t>
    </dgm:pt>
    <dgm:pt modelId="{92E2AB54-6A50-46A1-8205-D8B50AE3112A}">
      <dgm:prSet custT="1"/>
      <dgm:spPr/>
      <dgm:t>
        <a:bodyPr/>
        <a:lstStyle/>
        <a:p>
          <a:r>
            <a:rPr lang="en-US" sz="1100">
              <a:latin typeface="Times New Roman" pitchFamily="18" charset="0"/>
              <a:cs typeface="Times New Roman" pitchFamily="18" charset="0"/>
            </a:rPr>
            <a:t>increase individual choice and autonomy</a:t>
          </a:r>
        </a:p>
      </dgm:t>
    </dgm:pt>
    <dgm:pt modelId="{B67E962B-3F09-458A-9669-7D01BCF9C918}" type="sibTrans" cxnId="{63D37D20-61ED-4CCA-BD29-5E43F3E4FFE1}">
      <dgm:prSet/>
      <dgm:spPr/>
      <dgm:t>
        <a:bodyPr/>
        <a:lstStyle/>
        <a:p>
          <a:endParaRPr lang="en-US"/>
        </a:p>
      </dgm:t>
    </dgm:pt>
    <dgm:pt modelId="{C1070DEB-4F1D-4A4F-9B3C-921815483593}" type="parTrans" cxnId="{63D37D20-61ED-4CCA-BD29-5E43F3E4FFE1}">
      <dgm:prSet/>
      <dgm:spPr/>
      <dgm:t>
        <a:bodyPr/>
        <a:lstStyle/>
        <a:p>
          <a:endParaRPr lang="en-US"/>
        </a:p>
      </dgm:t>
    </dgm:pt>
    <dgm:pt modelId="{72D89238-5FCA-48D2-BB63-7622BC939AD3}">
      <dgm:prSet custT="1"/>
      <dgm:spPr/>
      <dgm:t>
        <a:bodyPr/>
        <a:lstStyle/>
        <a:p>
          <a:r>
            <a:rPr lang="en-US" sz="1100">
              <a:latin typeface="Times New Roman" pitchFamily="18" charset="0"/>
              <a:cs typeface="Times New Roman" pitchFamily="18" charset="0"/>
            </a:rPr>
            <a:t>enhance relevance, value, and authenticity</a:t>
          </a:r>
        </a:p>
      </dgm:t>
    </dgm:pt>
    <dgm:pt modelId="{2DD7D57C-6997-4242-929B-9D327BE4E28C}" type="parTrans" cxnId="{BBDCBCEC-85B2-4514-83AC-96BC1E18976C}">
      <dgm:prSet/>
      <dgm:spPr/>
      <dgm:t>
        <a:bodyPr/>
        <a:lstStyle/>
        <a:p>
          <a:endParaRPr lang="en-US"/>
        </a:p>
      </dgm:t>
    </dgm:pt>
    <dgm:pt modelId="{1C162309-F7EB-4AB5-9019-8CBCDB5F83EF}" type="sibTrans" cxnId="{BBDCBCEC-85B2-4514-83AC-96BC1E18976C}">
      <dgm:prSet/>
      <dgm:spPr/>
      <dgm:t>
        <a:bodyPr/>
        <a:lstStyle/>
        <a:p>
          <a:endParaRPr lang="en-US"/>
        </a:p>
      </dgm:t>
    </dgm:pt>
    <dgm:pt modelId="{9B360B7F-00EF-4770-808B-3E4ECCD8D262}">
      <dgm:prSet custT="1"/>
      <dgm:spPr/>
      <dgm:t>
        <a:bodyPr/>
        <a:lstStyle/>
        <a:p>
          <a:r>
            <a:rPr lang="en-US" sz="1100">
              <a:latin typeface="Times New Roman" pitchFamily="18" charset="0"/>
              <a:cs typeface="Times New Roman" pitchFamily="18" charset="0"/>
            </a:rPr>
            <a:t>reduce threats and distractions</a:t>
          </a:r>
        </a:p>
      </dgm:t>
    </dgm:pt>
    <dgm:pt modelId="{AD3AF580-6D0E-4C9F-88B5-895ED3825867}" type="parTrans" cxnId="{1AC93481-FC51-4D5F-97D2-ACE9C789A01F}">
      <dgm:prSet/>
      <dgm:spPr/>
      <dgm:t>
        <a:bodyPr/>
        <a:lstStyle/>
        <a:p>
          <a:endParaRPr lang="en-US"/>
        </a:p>
      </dgm:t>
    </dgm:pt>
    <dgm:pt modelId="{C6B2AABB-6BA9-45A0-B51B-689C097B64C2}" type="sibTrans" cxnId="{1AC93481-FC51-4D5F-97D2-ACE9C789A01F}">
      <dgm:prSet/>
      <dgm:spPr/>
      <dgm:t>
        <a:bodyPr/>
        <a:lstStyle/>
        <a:p>
          <a:endParaRPr lang="en-US"/>
        </a:p>
      </dgm:t>
    </dgm:pt>
    <dgm:pt modelId="{562709A4-AC43-438C-BB0D-56BF793795D3}">
      <dgm:prSet custT="1"/>
      <dgm:spPr/>
      <dgm:t>
        <a:bodyPr/>
        <a:lstStyle/>
        <a:p>
          <a:r>
            <a:rPr lang="en-US" sz="1100">
              <a:latin typeface="Times New Roman" pitchFamily="18" charset="0"/>
              <a:cs typeface="Times New Roman" pitchFamily="18" charset="0"/>
            </a:rPr>
            <a:t>vary levels of challenge and support</a:t>
          </a:r>
        </a:p>
      </dgm:t>
    </dgm:pt>
    <dgm:pt modelId="{3FE0E459-0189-4623-B926-F8B0EFBF3435}" type="parTrans" cxnId="{1B365A98-F9D9-44D1-A9EF-168DCE4550B7}">
      <dgm:prSet/>
      <dgm:spPr/>
      <dgm:t>
        <a:bodyPr/>
        <a:lstStyle/>
        <a:p>
          <a:endParaRPr lang="en-US"/>
        </a:p>
      </dgm:t>
    </dgm:pt>
    <dgm:pt modelId="{620C038A-DFF9-4C6E-8C79-EECF7B51525D}" type="sibTrans" cxnId="{1B365A98-F9D9-44D1-A9EF-168DCE4550B7}">
      <dgm:prSet/>
      <dgm:spPr/>
      <dgm:t>
        <a:bodyPr/>
        <a:lstStyle/>
        <a:p>
          <a:endParaRPr lang="en-US"/>
        </a:p>
      </dgm:t>
    </dgm:pt>
    <dgm:pt modelId="{42D7F8CC-B121-4EDB-A6FC-2F383BABAEC0}">
      <dgm:prSet custT="1"/>
      <dgm:spPr/>
      <dgm:t>
        <a:bodyPr/>
        <a:lstStyle/>
        <a:p>
          <a:r>
            <a:rPr lang="en-US" sz="1100">
              <a:latin typeface="Times New Roman" pitchFamily="18" charset="0"/>
              <a:cs typeface="Times New Roman" pitchFamily="18" charset="0"/>
            </a:rPr>
            <a:t>foster collaboration and communication</a:t>
          </a:r>
        </a:p>
      </dgm:t>
    </dgm:pt>
    <dgm:pt modelId="{95243FC2-3B35-43AF-A387-DDF40D8473DD}" type="parTrans" cxnId="{24FA2C51-4F19-4737-BD70-2F2E838A4E58}">
      <dgm:prSet/>
      <dgm:spPr/>
      <dgm:t>
        <a:bodyPr/>
        <a:lstStyle/>
        <a:p>
          <a:endParaRPr lang="en-US"/>
        </a:p>
      </dgm:t>
    </dgm:pt>
    <dgm:pt modelId="{0860C860-D8D6-49F2-A0A6-78FE5C6F9220}" type="sibTrans" cxnId="{24FA2C51-4F19-4737-BD70-2F2E838A4E58}">
      <dgm:prSet/>
      <dgm:spPr/>
      <dgm:t>
        <a:bodyPr/>
        <a:lstStyle/>
        <a:p>
          <a:endParaRPr lang="en-US"/>
        </a:p>
      </dgm:t>
    </dgm:pt>
    <dgm:pt modelId="{4F490887-D95A-4626-8282-3E99A9DF540A}">
      <dgm:prSet custT="1"/>
      <dgm:spPr/>
      <dgm:t>
        <a:bodyPr/>
        <a:lstStyle/>
        <a:p>
          <a:r>
            <a:rPr lang="en-US" sz="1100">
              <a:latin typeface="Times New Roman" pitchFamily="18" charset="0"/>
              <a:cs typeface="Times New Roman" pitchFamily="18" charset="0"/>
            </a:rPr>
            <a:t>increase mastery-oriented feedback</a:t>
          </a:r>
        </a:p>
      </dgm:t>
    </dgm:pt>
    <dgm:pt modelId="{18ABC168-D243-48BD-8AC6-495B14093739}" type="parTrans" cxnId="{31327C02-496B-4D4F-B400-6E3994D2D086}">
      <dgm:prSet/>
      <dgm:spPr/>
      <dgm:t>
        <a:bodyPr/>
        <a:lstStyle/>
        <a:p>
          <a:endParaRPr lang="en-US"/>
        </a:p>
      </dgm:t>
    </dgm:pt>
    <dgm:pt modelId="{9F9FB3D4-FFCC-4230-AE71-42EC80CA3AA9}" type="sibTrans" cxnId="{31327C02-496B-4D4F-B400-6E3994D2D086}">
      <dgm:prSet/>
      <dgm:spPr/>
      <dgm:t>
        <a:bodyPr/>
        <a:lstStyle/>
        <a:p>
          <a:endParaRPr lang="en-US"/>
        </a:p>
      </dgm:t>
    </dgm:pt>
    <dgm:pt modelId="{6801F971-AABE-4340-B97F-BADCAC6C8203}">
      <dgm:prSet phldrT="[Text]" custT="1"/>
      <dgm:spPr/>
      <dgm:t>
        <a:bodyPr/>
        <a:lstStyle/>
        <a:p>
          <a:r>
            <a:rPr lang="en-US" sz="1100">
              <a:latin typeface="Times New Roman" pitchFamily="18" charset="0"/>
              <a:cs typeface="Times New Roman" pitchFamily="18" charset="0"/>
            </a:rPr>
            <a:t>scaffold coping skills and strategies</a:t>
          </a:r>
        </a:p>
      </dgm:t>
    </dgm:pt>
    <dgm:pt modelId="{13C2E7E8-BCBE-4DE5-829F-80320EAC0B6E}" type="parTrans" cxnId="{23BDE461-BF9D-4B98-BE3A-5F312E1C2877}">
      <dgm:prSet/>
      <dgm:spPr/>
      <dgm:t>
        <a:bodyPr/>
        <a:lstStyle/>
        <a:p>
          <a:endParaRPr lang="en-US"/>
        </a:p>
      </dgm:t>
    </dgm:pt>
    <dgm:pt modelId="{E044BEED-091F-4047-9078-3CD3448EAE2A}" type="sibTrans" cxnId="{23BDE461-BF9D-4B98-BE3A-5F312E1C2877}">
      <dgm:prSet/>
      <dgm:spPr/>
      <dgm:t>
        <a:bodyPr/>
        <a:lstStyle/>
        <a:p>
          <a:endParaRPr lang="en-US"/>
        </a:p>
      </dgm:t>
    </dgm:pt>
    <dgm:pt modelId="{B2666676-ACD2-4742-ACC6-C9E1EB82F002}">
      <dgm:prSet phldrT="[Text]" custT="1"/>
      <dgm:spPr/>
      <dgm:t>
        <a:bodyPr/>
        <a:lstStyle/>
        <a:p>
          <a:r>
            <a:rPr lang="en-US" sz="1100">
              <a:latin typeface="Times New Roman" pitchFamily="18" charset="0"/>
              <a:cs typeface="Times New Roman" pitchFamily="18" charset="0"/>
            </a:rPr>
            <a:t>develop sel-assessment and reflection</a:t>
          </a:r>
        </a:p>
      </dgm:t>
    </dgm:pt>
    <dgm:pt modelId="{3435CE60-C925-4AA3-8D09-BB598A60F2A9}" type="parTrans" cxnId="{EE663566-9243-4015-8CD7-27CCBC6F44B9}">
      <dgm:prSet/>
      <dgm:spPr/>
      <dgm:t>
        <a:bodyPr/>
        <a:lstStyle/>
        <a:p>
          <a:endParaRPr lang="en-US"/>
        </a:p>
      </dgm:t>
    </dgm:pt>
    <dgm:pt modelId="{0DC46AA2-3561-4303-82FB-C22023D28E92}" type="sibTrans" cxnId="{EE663566-9243-4015-8CD7-27CCBC6F44B9}">
      <dgm:prSet/>
      <dgm:spPr/>
      <dgm:t>
        <a:bodyPr/>
        <a:lstStyle/>
        <a:p>
          <a:endParaRPr lang="en-US"/>
        </a:p>
      </dgm:t>
    </dgm:pt>
    <dgm:pt modelId="{28F085F7-C2DA-47F5-939E-A6CF62ADFE66}" type="pres">
      <dgm:prSet presAssocID="{CF260D88-FE8F-4F83-AAE3-27B07A3BA72E}" presName="Name0" presStyleCnt="0">
        <dgm:presLayoutVars>
          <dgm:dir/>
          <dgm:animLvl val="lvl"/>
          <dgm:resizeHandles val="exact"/>
        </dgm:presLayoutVars>
      </dgm:prSet>
      <dgm:spPr/>
      <dgm:t>
        <a:bodyPr/>
        <a:lstStyle/>
        <a:p>
          <a:endParaRPr lang="en-US"/>
        </a:p>
      </dgm:t>
    </dgm:pt>
    <dgm:pt modelId="{477CFCDB-2C40-4903-A48F-C60FE9A38267}" type="pres">
      <dgm:prSet presAssocID="{DE7DFFCC-DB15-41C0-A532-3E08777D4D19}" presName="linNode" presStyleCnt="0"/>
      <dgm:spPr/>
    </dgm:pt>
    <dgm:pt modelId="{289560BC-D71F-485C-8EB1-8E65795C5F26}" type="pres">
      <dgm:prSet presAssocID="{DE7DFFCC-DB15-41C0-A532-3E08777D4D19}" presName="parentText" presStyleLbl="node1" presStyleIdx="0" presStyleCnt="3">
        <dgm:presLayoutVars>
          <dgm:chMax val="1"/>
          <dgm:bulletEnabled val="1"/>
        </dgm:presLayoutVars>
      </dgm:prSet>
      <dgm:spPr/>
      <dgm:t>
        <a:bodyPr/>
        <a:lstStyle/>
        <a:p>
          <a:endParaRPr lang="en-US"/>
        </a:p>
      </dgm:t>
    </dgm:pt>
    <dgm:pt modelId="{E449E4E9-F000-4AE7-9D48-22215761A126}" type="pres">
      <dgm:prSet presAssocID="{DE7DFFCC-DB15-41C0-A532-3E08777D4D19}" presName="descendantText" presStyleLbl="alignAccFollowNode1" presStyleIdx="0" presStyleCnt="3" custLinFactNeighborX="3159">
        <dgm:presLayoutVars>
          <dgm:bulletEnabled val="1"/>
        </dgm:presLayoutVars>
      </dgm:prSet>
      <dgm:spPr/>
      <dgm:t>
        <a:bodyPr/>
        <a:lstStyle/>
        <a:p>
          <a:endParaRPr lang="en-US"/>
        </a:p>
      </dgm:t>
    </dgm:pt>
    <dgm:pt modelId="{EB3305E4-0E12-4835-83E8-3E35A05EE9F9}" type="pres">
      <dgm:prSet presAssocID="{97CB2289-B194-4FEA-BB27-F3DED052C7C3}" presName="sp" presStyleCnt="0"/>
      <dgm:spPr/>
    </dgm:pt>
    <dgm:pt modelId="{BF909711-D8C3-4EA2-AD74-DA1C846599C4}" type="pres">
      <dgm:prSet presAssocID="{C919789A-070A-440D-8152-D8FB997AC804}" presName="linNode" presStyleCnt="0"/>
      <dgm:spPr/>
    </dgm:pt>
    <dgm:pt modelId="{A38ADB67-E440-49C5-AF9C-CA3DF49DEE0D}" type="pres">
      <dgm:prSet presAssocID="{C919789A-070A-440D-8152-D8FB997AC804}" presName="parentText" presStyleLbl="node1" presStyleIdx="1" presStyleCnt="3">
        <dgm:presLayoutVars>
          <dgm:chMax val="1"/>
          <dgm:bulletEnabled val="1"/>
        </dgm:presLayoutVars>
      </dgm:prSet>
      <dgm:spPr/>
      <dgm:t>
        <a:bodyPr/>
        <a:lstStyle/>
        <a:p>
          <a:endParaRPr lang="en-US"/>
        </a:p>
      </dgm:t>
    </dgm:pt>
    <dgm:pt modelId="{A4B905A4-E5D8-45F7-970D-B9EC8D28D39A}" type="pres">
      <dgm:prSet presAssocID="{C919789A-070A-440D-8152-D8FB997AC804}" presName="descendantText" presStyleLbl="alignAccFollowNode1" presStyleIdx="1" presStyleCnt="3">
        <dgm:presLayoutVars>
          <dgm:bulletEnabled val="1"/>
        </dgm:presLayoutVars>
      </dgm:prSet>
      <dgm:spPr/>
      <dgm:t>
        <a:bodyPr/>
        <a:lstStyle/>
        <a:p>
          <a:endParaRPr lang="en-US"/>
        </a:p>
      </dgm:t>
    </dgm:pt>
    <dgm:pt modelId="{F0821482-5712-4D91-953B-D6F81AE0A1DB}" type="pres">
      <dgm:prSet presAssocID="{4C9F59DC-D88A-44C0-A340-51847F3FC07B}" presName="sp" presStyleCnt="0"/>
      <dgm:spPr/>
    </dgm:pt>
    <dgm:pt modelId="{7C910ECF-F0DF-405C-A393-1407BB0C1F48}" type="pres">
      <dgm:prSet presAssocID="{B99A9244-A8D4-45A3-B03B-BF2AE362FFF6}" presName="linNode" presStyleCnt="0"/>
      <dgm:spPr/>
    </dgm:pt>
    <dgm:pt modelId="{DF91BDA6-FBC8-487B-A69C-8291F52F1296}" type="pres">
      <dgm:prSet presAssocID="{B99A9244-A8D4-45A3-B03B-BF2AE362FFF6}" presName="parentText" presStyleLbl="node1" presStyleIdx="2" presStyleCnt="3" custLinFactNeighborY="1">
        <dgm:presLayoutVars>
          <dgm:chMax val="1"/>
          <dgm:bulletEnabled val="1"/>
        </dgm:presLayoutVars>
      </dgm:prSet>
      <dgm:spPr/>
      <dgm:t>
        <a:bodyPr/>
        <a:lstStyle/>
        <a:p>
          <a:endParaRPr lang="en-US"/>
        </a:p>
      </dgm:t>
    </dgm:pt>
    <dgm:pt modelId="{58D4B3EF-3C32-477C-9077-DBA8EBAF3878}" type="pres">
      <dgm:prSet presAssocID="{B99A9244-A8D4-45A3-B03B-BF2AE362FFF6}" presName="descendantText" presStyleLbl="alignAccFollowNode1" presStyleIdx="2" presStyleCnt="3">
        <dgm:presLayoutVars>
          <dgm:bulletEnabled val="1"/>
        </dgm:presLayoutVars>
      </dgm:prSet>
      <dgm:spPr/>
      <dgm:t>
        <a:bodyPr/>
        <a:lstStyle/>
        <a:p>
          <a:endParaRPr lang="en-US"/>
        </a:p>
      </dgm:t>
    </dgm:pt>
  </dgm:ptLst>
  <dgm:cxnLst>
    <dgm:cxn modelId="{EE663566-9243-4015-8CD7-27CCBC6F44B9}" srcId="{B99A9244-A8D4-45A3-B03B-BF2AE362FFF6}" destId="{B2666676-ACD2-4742-ACC6-C9E1EB82F002}" srcOrd="2" destOrd="0" parTransId="{3435CE60-C925-4AA3-8D09-BB598A60F2A9}" sibTransId="{0DC46AA2-3561-4303-82FB-C22023D28E92}"/>
    <dgm:cxn modelId="{BBDCBCEC-85B2-4514-83AC-96BC1E18976C}" srcId="{DE7DFFCC-DB15-41C0-A532-3E08777D4D19}" destId="{72D89238-5FCA-48D2-BB63-7622BC939AD3}" srcOrd="1" destOrd="0" parTransId="{2DD7D57C-6997-4242-929B-9D327BE4E28C}" sibTransId="{1C162309-F7EB-4AB5-9019-8CBCDB5F83EF}"/>
    <dgm:cxn modelId="{0E340E3E-D8BC-4BDD-B563-CDE5C0E21343}" srcId="{C919789A-070A-440D-8152-D8FB997AC804}" destId="{21546916-9577-4861-B716-AB3E4F69CCFD}" srcOrd="0" destOrd="0" parTransId="{2014E0EF-01B2-4AC5-956C-24E3A4C7414C}" sibTransId="{EF2C93A0-865E-4464-863E-F13211C7DE8E}"/>
    <dgm:cxn modelId="{C5555F9E-2B07-440B-A07F-0A6B7986F8B5}" type="presOf" srcId="{92E2AB54-6A50-46A1-8205-D8B50AE3112A}" destId="{E449E4E9-F000-4AE7-9D48-22215761A126}" srcOrd="0" destOrd="0" presId="urn:microsoft.com/office/officeart/2005/8/layout/vList5"/>
    <dgm:cxn modelId="{1AC93481-FC51-4D5F-97D2-ACE9C789A01F}" srcId="{DE7DFFCC-DB15-41C0-A532-3E08777D4D19}" destId="{9B360B7F-00EF-4770-808B-3E4ECCD8D262}" srcOrd="2" destOrd="0" parTransId="{AD3AF580-6D0E-4C9F-88B5-895ED3825867}" sibTransId="{C6B2AABB-6BA9-45A0-B51B-689C097B64C2}"/>
    <dgm:cxn modelId="{ED64EC88-F8AF-412E-B009-4CFFE5FAEB5E}" type="presOf" srcId="{21546916-9577-4861-B716-AB3E4F69CCFD}" destId="{A4B905A4-E5D8-45F7-970D-B9EC8D28D39A}" srcOrd="0" destOrd="0" presId="urn:microsoft.com/office/officeart/2005/8/layout/vList5"/>
    <dgm:cxn modelId="{4A983E69-0A77-46C5-88D4-0F5AC7AC8050}" type="presOf" srcId="{B92764A5-6929-4875-BE5A-6FFB6642E3BC}" destId="{58D4B3EF-3C32-477C-9077-DBA8EBAF3878}" srcOrd="0" destOrd="0" presId="urn:microsoft.com/office/officeart/2005/8/layout/vList5"/>
    <dgm:cxn modelId="{69321720-67C1-422C-BD57-BA38ACAAC2EA}" type="presOf" srcId="{562709A4-AC43-438C-BB0D-56BF793795D3}" destId="{A4B905A4-E5D8-45F7-970D-B9EC8D28D39A}" srcOrd="0" destOrd="1" presId="urn:microsoft.com/office/officeart/2005/8/layout/vList5"/>
    <dgm:cxn modelId="{8D6E2952-B4AE-411F-BCFD-72B12FED15C4}" type="presOf" srcId="{42D7F8CC-B121-4EDB-A6FC-2F383BABAEC0}" destId="{A4B905A4-E5D8-45F7-970D-B9EC8D28D39A}" srcOrd="0" destOrd="2" presId="urn:microsoft.com/office/officeart/2005/8/layout/vList5"/>
    <dgm:cxn modelId="{1968DEEE-2139-4252-8A51-55DB32375EB2}" srcId="{B99A9244-A8D4-45A3-B03B-BF2AE362FFF6}" destId="{B92764A5-6929-4875-BE5A-6FFB6642E3BC}" srcOrd="0" destOrd="0" parTransId="{B6F7DAC8-FF56-4AEB-9AE8-CF59CB10E521}" sibTransId="{4EBBE34A-0946-4F0C-9DDF-F76BB25219BF}"/>
    <dgm:cxn modelId="{31327C02-496B-4D4F-B400-6E3994D2D086}" srcId="{C919789A-070A-440D-8152-D8FB997AC804}" destId="{4F490887-D95A-4626-8282-3E99A9DF540A}" srcOrd="3" destOrd="0" parTransId="{18ABC168-D243-48BD-8AC6-495B14093739}" sibTransId="{9F9FB3D4-FFCC-4230-AE71-42EC80CA3AA9}"/>
    <dgm:cxn modelId="{7F9A1C39-8EA0-4954-9B5E-03B2B8BE6056}" type="presOf" srcId="{72D89238-5FCA-48D2-BB63-7622BC939AD3}" destId="{E449E4E9-F000-4AE7-9D48-22215761A126}" srcOrd="0" destOrd="1" presId="urn:microsoft.com/office/officeart/2005/8/layout/vList5"/>
    <dgm:cxn modelId="{24FA2C51-4F19-4737-BD70-2F2E838A4E58}" srcId="{C919789A-070A-440D-8152-D8FB997AC804}" destId="{42D7F8CC-B121-4EDB-A6FC-2F383BABAEC0}" srcOrd="2" destOrd="0" parTransId="{95243FC2-3B35-43AF-A387-DDF40D8473DD}" sibTransId="{0860C860-D8D6-49F2-A0A6-78FE5C6F9220}"/>
    <dgm:cxn modelId="{84A2147C-BA61-4A25-A5DE-14618894F959}" type="presOf" srcId="{9B360B7F-00EF-4770-808B-3E4ECCD8D262}" destId="{E449E4E9-F000-4AE7-9D48-22215761A126}" srcOrd="0" destOrd="2" presId="urn:microsoft.com/office/officeart/2005/8/layout/vList5"/>
    <dgm:cxn modelId="{63D37D20-61ED-4CCA-BD29-5E43F3E4FFE1}" srcId="{DE7DFFCC-DB15-41C0-A532-3E08777D4D19}" destId="{92E2AB54-6A50-46A1-8205-D8B50AE3112A}" srcOrd="0" destOrd="0" parTransId="{C1070DEB-4F1D-4A4F-9B3C-921815483593}" sibTransId="{B67E962B-3F09-458A-9669-7D01BCF9C918}"/>
    <dgm:cxn modelId="{23BDE461-BF9D-4B98-BE3A-5F312E1C2877}" srcId="{B99A9244-A8D4-45A3-B03B-BF2AE362FFF6}" destId="{6801F971-AABE-4340-B97F-BADCAC6C8203}" srcOrd="1" destOrd="0" parTransId="{13C2E7E8-BCBE-4DE5-829F-80320EAC0B6E}" sibTransId="{E044BEED-091F-4047-9078-3CD3448EAE2A}"/>
    <dgm:cxn modelId="{1DC89932-B7AA-4D9E-AAF1-D5C897991773}" type="presOf" srcId="{DE7DFFCC-DB15-41C0-A532-3E08777D4D19}" destId="{289560BC-D71F-485C-8EB1-8E65795C5F26}" srcOrd="0" destOrd="0" presId="urn:microsoft.com/office/officeart/2005/8/layout/vList5"/>
    <dgm:cxn modelId="{32A8C776-7E4A-44F6-A5E3-F885F7F15AAF}" type="presOf" srcId="{4F490887-D95A-4626-8282-3E99A9DF540A}" destId="{A4B905A4-E5D8-45F7-970D-B9EC8D28D39A}" srcOrd="0" destOrd="3" presId="urn:microsoft.com/office/officeart/2005/8/layout/vList5"/>
    <dgm:cxn modelId="{7852703F-D7D5-40B6-9373-EB4946B86B7B}" type="presOf" srcId="{B2666676-ACD2-4742-ACC6-C9E1EB82F002}" destId="{58D4B3EF-3C32-477C-9077-DBA8EBAF3878}" srcOrd="0" destOrd="2" presId="urn:microsoft.com/office/officeart/2005/8/layout/vList5"/>
    <dgm:cxn modelId="{21528727-9DE8-4FCA-B441-3BFA4D23AB4D}" type="presOf" srcId="{B99A9244-A8D4-45A3-B03B-BF2AE362FFF6}" destId="{DF91BDA6-FBC8-487B-A69C-8291F52F1296}" srcOrd="0" destOrd="0" presId="urn:microsoft.com/office/officeart/2005/8/layout/vList5"/>
    <dgm:cxn modelId="{E1390E68-3CFA-4ACF-BE9F-F4E4AFD7CF23}" srcId="{CF260D88-FE8F-4F83-AAE3-27B07A3BA72E}" destId="{DE7DFFCC-DB15-41C0-A532-3E08777D4D19}" srcOrd="0" destOrd="0" parTransId="{95B0ADFF-19B5-4E08-8843-01C471D83033}" sibTransId="{97CB2289-B194-4FEA-BB27-F3DED052C7C3}"/>
    <dgm:cxn modelId="{BFA22275-8BE2-4018-A383-45303B248C10}" srcId="{CF260D88-FE8F-4F83-AAE3-27B07A3BA72E}" destId="{C919789A-070A-440D-8152-D8FB997AC804}" srcOrd="1" destOrd="0" parTransId="{AE5DB1ED-D7C9-4522-9260-877B86D22B4A}" sibTransId="{4C9F59DC-D88A-44C0-A340-51847F3FC07B}"/>
    <dgm:cxn modelId="{9B83B56E-5599-4C22-A92E-6CDA0063C301}" srcId="{CF260D88-FE8F-4F83-AAE3-27B07A3BA72E}" destId="{B99A9244-A8D4-45A3-B03B-BF2AE362FFF6}" srcOrd="2" destOrd="0" parTransId="{C8F59A4E-247E-46CC-9AF5-17392D850D98}" sibTransId="{2D8122E3-27DC-4283-84CF-3654B9521346}"/>
    <dgm:cxn modelId="{A63875F3-DBA0-46D9-B105-F8504FDE9B9C}" type="presOf" srcId="{C919789A-070A-440D-8152-D8FB997AC804}" destId="{A38ADB67-E440-49C5-AF9C-CA3DF49DEE0D}" srcOrd="0" destOrd="0" presId="urn:microsoft.com/office/officeart/2005/8/layout/vList5"/>
    <dgm:cxn modelId="{87C7779C-4C40-4E8B-8A04-E55306E55233}" type="presOf" srcId="{6801F971-AABE-4340-B97F-BADCAC6C8203}" destId="{58D4B3EF-3C32-477C-9077-DBA8EBAF3878}" srcOrd="0" destOrd="1" presId="urn:microsoft.com/office/officeart/2005/8/layout/vList5"/>
    <dgm:cxn modelId="{1B365A98-F9D9-44D1-A9EF-168DCE4550B7}" srcId="{C919789A-070A-440D-8152-D8FB997AC804}" destId="{562709A4-AC43-438C-BB0D-56BF793795D3}" srcOrd="1" destOrd="0" parTransId="{3FE0E459-0189-4623-B926-F8B0EFBF3435}" sibTransId="{620C038A-DFF9-4C6E-8C79-EECF7B51525D}"/>
    <dgm:cxn modelId="{87D36E22-EB84-42DC-BCBA-16FD2CC01E7F}" type="presOf" srcId="{CF260D88-FE8F-4F83-AAE3-27B07A3BA72E}" destId="{28F085F7-C2DA-47F5-939E-A6CF62ADFE66}" srcOrd="0" destOrd="0" presId="urn:microsoft.com/office/officeart/2005/8/layout/vList5"/>
    <dgm:cxn modelId="{E58437E1-73B6-4DC0-8782-253E1B718B27}" type="presParOf" srcId="{28F085F7-C2DA-47F5-939E-A6CF62ADFE66}" destId="{477CFCDB-2C40-4903-A48F-C60FE9A38267}" srcOrd="0" destOrd="0" presId="urn:microsoft.com/office/officeart/2005/8/layout/vList5"/>
    <dgm:cxn modelId="{4B2E542F-8EB1-4A13-AEF4-EDB6EA443035}" type="presParOf" srcId="{477CFCDB-2C40-4903-A48F-C60FE9A38267}" destId="{289560BC-D71F-485C-8EB1-8E65795C5F26}" srcOrd="0" destOrd="0" presId="urn:microsoft.com/office/officeart/2005/8/layout/vList5"/>
    <dgm:cxn modelId="{FD9D4824-9D0C-4C95-98B7-0378787AA4E6}" type="presParOf" srcId="{477CFCDB-2C40-4903-A48F-C60FE9A38267}" destId="{E449E4E9-F000-4AE7-9D48-22215761A126}" srcOrd="1" destOrd="0" presId="urn:microsoft.com/office/officeart/2005/8/layout/vList5"/>
    <dgm:cxn modelId="{42311E59-0A97-47B5-874F-6908C86A68F3}" type="presParOf" srcId="{28F085F7-C2DA-47F5-939E-A6CF62ADFE66}" destId="{EB3305E4-0E12-4835-83E8-3E35A05EE9F9}" srcOrd="1" destOrd="0" presId="urn:microsoft.com/office/officeart/2005/8/layout/vList5"/>
    <dgm:cxn modelId="{E589D759-46EE-409F-9891-1F58449F9AB2}" type="presParOf" srcId="{28F085F7-C2DA-47F5-939E-A6CF62ADFE66}" destId="{BF909711-D8C3-4EA2-AD74-DA1C846599C4}" srcOrd="2" destOrd="0" presId="urn:microsoft.com/office/officeart/2005/8/layout/vList5"/>
    <dgm:cxn modelId="{8D4F14C1-D937-48EC-B649-359B1E2C038F}" type="presParOf" srcId="{BF909711-D8C3-4EA2-AD74-DA1C846599C4}" destId="{A38ADB67-E440-49C5-AF9C-CA3DF49DEE0D}" srcOrd="0" destOrd="0" presId="urn:microsoft.com/office/officeart/2005/8/layout/vList5"/>
    <dgm:cxn modelId="{E40B21ED-A288-4090-9F32-89C2D914718F}" type="presParOf" srcId="{BF909711-D8C3-4EA2-AD74-DA1C846599C4}" destId="{A4B905A4-E5D8-45F7-970D-B9EC8D28D39A}" srcOrd="1" destOrd="0" presId="urn:microsoft.com/office/officeart/2005/8/layout/vList5"/>
    <dgm:cxn modelId="{D417817F-4B4E-4A43-BB66-15F07C29D824}" type="presParOf" srcId="{28F085F7-C2DA-47F5-939E-A6CF62ADFE66}" destId="{F0821482-5712-4D91-953B-D6F81AE0A1DB}" srcOrd="3" destOrd="0" presId="urn:microsoft.com/office/officeart/2005/8/layout/vList5"/>
    <dgm:cxn modelId="{BF1EBBAA-171C-4AF1-B902-1213097C988F}" type="presParOf" srcId="{28F085F7-C2DA-47F5-939E-A6CF62ADFE66}" destId="{7C910ECF-F0DF-405C-A393-1407BB0C1F48}" srcOrd="4" destOrd="0" presId="urn:microsoft.com/office/officeart/2005/8/layout/vList5"/>
    <dgm:cxn modelId="{97AEFA9D-3332-48BE-B2BC-F5E897AF6500}" type="presParOf" srcId="{7C910ECF-F0DF-405C-A393-1407BB0C1F48}" destId="{DF91BDA6-FBC8-487B-A69C-8291F52F1296}" srcOrd="0" destOrd="0" presId="urn:microsoft.com/office/officeart/2005/8/layout/vList5"/>
    <dgm:cxn modelId="{CAAD3DD5-5536-423B-83B4-EAF145B36597}" type="presParOf" srcId="{7C910ECF-F0DF-405C-A393-1407BB0C1F48}" destId="{58D4B3EF-3C32-477C-9077-DBA8EBAF3878}" srcOrd="1" destOrd="0" presId="urn:microsoft.com/office/officeart/2005/8/layout/vList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05F7061-774D-400C-A763-7F07F8CFC215}" type="doc">
      <dgm:prSet loTypeId="urn:microsoft.com/office/officeart/2005/8/layout/gear1" loCatId="cycle" qsTypeId="urn:microsoft.com/office/officeart/2005/8/quickstyle/simple1" qsCatId="simple" csTypeId="urn:microsoft.com/office/officeart/2005/8/colors/colorful3" csCatId="colorful" phldr="1"/>
      <dgm:spPr/>
    </dgm:pt>
    <dgm:pt modelId="{FCA04701-2E6C-4D9A-B7A5-7F67FB482159}">
      <dgm:prSet phldrT="[Text]"/>
      <dgm:spPr/>
      <dgm:t>
        <a:bodyPr/>
        <a:lstStyle/>
        <a:p>
          <a:r>
            <a:rPr lang="en-US"/>
            <a:t>L</a:t>
          </a:r>
        </a:p>
      </dgm:t>
    </dgm:pt>
    <dgm:pt modelId="{698A00B0-CBF7-43DA-842A-1607386E31AD}" type="parTrans" cxnId="{DF2D78CD-B627-404A-A4C3-99BEA26B7271}">
      <dgm:prSet/>
      <dgm:spPr/>
      <dgm:t>
        <a:bodyPr/>
        <a:lstStyle/>
        <a:p>
          <a:endParaRPr lang="en-US"/>
        </a:p>
      </dgm:t>
    </dgm:pt>
    <dgm:pt modelId="{5C159E42-CC7D-403F-8808-0BA86106FCA0}" type="sibTrans" cxnId="{DF2D78CD-B627-404A-A4C3-99BEA26B7271}">
      <dgm:prSet/>
      <dgm:spPr/>
      <dgm:t>
        <a:bodyPr/>
        <a:lstStyle/>
        <a:p>
          <a:endParaRPr lang="en-US"/>
        </a:p>
      </dgm:t>
    </dgm:pt>
    <dgm:pt modelId="{738985E0-4964-4206-A6EF-0B979E9A048A}">
      <dgm:prSet phldrT="[Text]"/>
      <dgm:spPr/>
      <dgm:t>
        <a:bodyPr/>
        <a:lstStyle/>
        <a:p>
          <a:r>
            <a:rPr lang="en-US"/>
            <a:t>D</a:t>
          </a:r>
        </a:p>
      </dgm:t>
    </dgm:pt>
    <dgm:pt modelId="{04BEC7EE-8FEB-4134-B6B4-F33E85DF61A9}" type="parTrans" cxnId="{E2A8BBEB-5D86-4613-85BA-6557B91A8832}">
      <dgm:prSet/>
      <dgm:spPr/>
      <dgm:t>
        <a:bodyPr/>
        <a:lstStyle/>
        <a:p>
          <a:endParaRPr lang="en-US"/>
        </a:p>
      </dgm:t>
    </dgm:pt>
    <dgm:pt modelId="{E6CD0984-7F00-42C7-975D-768A51DFF060}" type="sibTrans" cxnId="{E2A8BBEB-5D86-4613-85BA-6557B91A8832}">
      <dgm:prSet/>
      <dgm:spPr/>
      <dgm:t>
        <a:bodyPr/>
        <a:lstStyle/>
        <a:p>
          <a:endParaRPr lang="en-US"/>
        </a:p>
      </dgm:t>
    </dgm:pt>
    <dgm:pt modelId="{8D28559A-57DD-47EF-B4B0-0CBEA38FEC16}">
      <dgm:prSet phldrT="[Text]"/>
      <dgm:spPr/>
      <dgm:t>
        <a:bodyPr/>
        <a:lstStyle/>
        <a:p>
          <a:r>
            <a:rPr lang="en-US"/>
            <a:t>U</a:t>
          </a:r>
        </a:p>
      </dgm:t>
    </dgm:pt>
    <dgm:pt modelId="{0BDE156D-A489-4F30-8AB5-BD76563A4E61}" type="parTrans" cxnId="{7388725D-B49A-4B34-8953-595D253DB28C}">
      <dgm:prSet/>
      <dgm:spPr/>
      <dgm:t>
        <a:bodyPr/>
        <a:lstStyle/>
        <a:p>
          <a:endParaRPr lang="en-US"/>
        </a:p>
      </dgm:t>
    </dgm:pt>
    <dgm:pt modelId="{89973766-D646-465A-8E90-2F381E3BCFD4}" type="sibTrans" cxnId="{7388725D-B49A-4B34-8953-595D253DB28C}">
      <dgm:prSet/>
      <dgm:spPr/>
      <dgm:t>
        <a:bodyPr/>
        <a:lstStyle/>
        <a:p>
          <a:endParaRPr lang="en-US"/>
        </a:p>
      </dgm:t>
    </dgm:pt>
    <dgm:pt modelId="{45D33F2B-4E67-416A-86EF-EA45732BE226}" type="pres">
      <dgm:prSet presAssocID="{505F7061-774D-400C-A763-7F07F8CFC215}" presName="composite" presStyleCnt="0">
        <dgm:presLayoutVars>
          <dgm:chMax val="3"/>
          <dgm:animLvl val="lvl"/>
          <dgm:resizeHandles val="exact"/>
        </dgm:presLayoutVars>
      </dgm:prSet>
      <dgm:spPr/>
    </dgm:pt>
    <dgm:pt modelId="{BD56B115-2F48-4463-A065-EF701F11BB15}" type="pres">
      <dgm:prSet presAssocID="{FCA04701-2E6C-4D9A-B7A5-7F67FB482159}" presName="gear1" presStyleLbl="node1" presStyleIdx="0" presStyleCnt="3">
        <dgm:presLayoutVars>
          <dgm:chMax val="1"/>
          <dgm:bulletEnabled val="1"/>
        </dgm:presLayoutVars>
      </dgm:prSet>
      <dgm:spPr/>
      <dgm:t>
        <a:bodyPr/>
        <a:lstStyle/>
        <a:p>
          <a:endParaRPr lang="en-US"/>
        </a:p>
      </dgm:t>
    </dgm:pt>
    <dgm:pt modelId="{230C8431-631E-4BC1-AC11-54C36650E8DA}" type="pres">
      <dgm:prSet presAssocID="{FCA04701-2E6C-4D9A-B7A5-7F67FB482159}" presName="gear1srcNode" presStyleLbl="node1" presStyleIdx="0" presStyleCnt="3"/>
      <dgm:spPr/>
      <dgm:t>
        <a:bodyPr/>
        <a:lstStyle/>
        <a:p>
          <a:endParaRPr lang="en-US"/>
        </a:p>
      </dgm:t>
    </dgm:pt>
    <dgm:pt modelId="{5471CD97-41CB-49DE-B993-065FC06DAF55}" type="pres">
      <dgm:prSet presAssocID="{FCA04701-2E6C-4D9A-B7A5-7F67FB482159}" presName="gear1dstNode" presStyleLbl="node1" presStyleIdx="0" presStyleCnt="3"/>
      <dgm:spPr/>
      <dgm:t>
        <a:bodyPr/>
        <a:lstStyle/>
        <a:p>
          <a:endParaRPr lang="en-US"/>
        </a:p>
      </dgm:t>
    </dgm:pt>
    <dgm:pt modelId="{84E65E79-AEFA-4EF9-B0AF-B5F8835ED9A4}" type="pres">
      <dgm:prSet presAssocID="{738985E0-4964-4206-A6EF-0B979E9A048A}" presName="gear2" presStyleLbl="node1" presStyleIdx="1" presStyleCnt="3">
        <dgm:presLayoutVars>
          <dgm:chMax val="1"/>
          <dgm:bulletEnabled val="1"/>
        </dgm:presLayoutVars>
      </dgm:prSet>
      <dgm:spPr/>
      <dgm:t>
        <a:bodyPr/>
        <a:lstStyle/>
        <a:p>
          <a:endParaRPr lang="en-US"/>
        </a:p>
      </dgm:t>
    </dgm:pt>
    <dgm:pt modelId="{34A64C53-D701-484A-9F6F-28665A7372BF}" type="pres">
      <dgm:prSet presAssocID="{738985E0-4964-4206-A6EF-0B979E9A048A}" presName="gear2srcNode" presStyleLbl="node1" presStyleIdx="1" presStyleCnt="3"/>
      <dgm:spPr/>
      <dgm:t>
        <a:bodyPr/>
        <a:lstStyle/>
        <a:p>
          <a:endParaRPr lang="en-US"/>
        </a:p>
      </dgm:t>
    </dgm:pt>
    <dgm:pt modelId="{77A7FEA1-ECE3-4938-98BE-18208AA7FFF3}" type="pres">
      <dgm:prSet presAssocID="{738985E0-4964-4206-A6EF-0B979E9A048A}" presName="gear2dstNode" presStyleLbl="node1" presStyleIdx="1" presStyleCnt="3"/>
      <dgm:spPr/>
      <dgm:t>
        <a:bodyPr/>
        <a:lstStyle/>
        <a:p>
          <a:endParaRPr lang="en-US"/>
        </a:p>
      </dgm:t>
    </dgm:pt>
    <dgm:pt modelId="{4D26D4D4-0E77-4768-975A-80B836DDA775}" type="pres">
      <dgm:prSet presAssocID="{8D28559A-57DD-47EF-B4B0-0CBEA38FEC16}" presName="gear3" presStyleLbl="node1" presStyleIdx="2" presStyleCnt="3" custLinFactNeighborX="2718"/>
      <dgm:spPr/>
      <dgm:t>
        <a:bodyPr/>
        <a:lstStyle/>
        <a:p>
          <a:endParaRPr lang="en-US"/>
        </a:p>
      </dgm:t>
    </dgm:pt>
    <dgm:pt modelId="{B633EFF5-18F1-4EC9-83AA-679D4292A144}" type="pres">
      <dgm:prSet presAssocID="{8D28559A-57DD-47EF-B4B0-0CBEA38FEC16}" presName="gear3tx" presStyleLbl="node1" presStyleIdx="2" presStyleCnt="3">
        <dgm:presLayoutVars>
          <dgm:chMax val="1"/>
          <dgm:bulletEnabled val="1"/>
        </dgm:presLayoutVars>
      </dgm:prSet>
      <dgm:spPr/>
      <dgm:t>
        <a:bodyPr/>
        <a:lstStyle/>
        <a:p>
          <a:endParaRPr lang="en-US"/>
        </a:p>
      </dgm:t>
    </dgm:pt>
    <dgm:pt modelId="{A4A9A6A9-1757-4FA7-92C0-EFA1D3D9F302}" type="pres">
      <dgm:prSet presAssocID="{8D28559A-57DD-47EF-B4B0-0CBEA38FEC16}" presName="gear3srcNode" presStyleLbl="node1" presStyleIdx="2" presStyleCnt="3"/>
      <dgm:spPr/>
      <dgm:t>
        <a:bodyPr/>
        <a:lstStyle/>
        <a:p>
          <a:endParaRPr lang="en-US"/>
        </a:p>
      </dgm:t>
    </dgm:pt>
    <dgm:pt modelId="{F55493F9-A883-471B-BCCD-98361BBD7807}" type="pres">
      <dgm:prSet presAssocID="{8D28559A-57DD-47EF-B4B0-0CBEA38FEC16}" presName="gear3dstNode" presStyleLbl="node1" presStyleIdx="2" presStyleCnt="3"/>
      <dgm:spPr/>
      <dgm:t>
        <a:bodyPr/>
        <a:lstStyle/>
        <a:p>
          <a:endParaRPr lang="en-US"/>
        </a:p>
      </dgm:t>
    </dgm:pt>
    <dgm:pt modelId="{D43E6674-C7F7-435E-BBC1-C8F9DD91A037}" type="pres">
      <dgm:prSet presAssocID="{5C159E42-CC7D-403F-8808-0BA86106FCA0}" presName="connector1" presStyleLbl="sibTrans2D1" presStyleIdx="0" presStyleCnt="3"/>
      <dgm:spPr/>
      <dgm:t>
        <a:bodyPr/>
        <a:lstStyle/>
        <a:p>
          <a:endParaRPr lang="en-US"/>
        </a:p>
      </dgm:t>
    </dgm:pt>
    <dgm:pt modelId="{884C04AF-8752-48C2-A5FF-EBBD8FE66F47}" type="pres">
      <dgm:prSet presAssocID="{E6CD0984-7F00-42C7-975D-768A51DFF060}" presName="connector2" presStyleLbl="sibTrans2D1" presStyleIdx="1" presStyleCnt="3"/>
      <dgm:spPr/>
      <dgm:t>
        <a:bodyPr/>
        <a:lstStyle/>
        <a:p>
          <a:endParaRPr lang="en-US"/>
        </a:p>
      </dgm:t>
    </dgm:pt>
    <dgm:pt modelId="{9EF91821-5E59-4BF5-AFEB-21E8CB5E23FF}" type="pres">
      <dgm:prSet presAssocID="{89973766-D646-465A-8E90-2F381E3BCFD4}" presName="connector3" presStyleLbl="sibTrans2D1" presStyleIdx="2" presStyleCnt="3"/>
      <dgm:spPr/>
      <dgm:t>
        <a:bodyPr/>
        <a:lstStyle/>
        <a:p>
          <a:endParaRPr lang="en-US"/>
        </a:p>
      </dgm:t>
    </dgm:pt>
  </dgm:ptLst>
  <dgm:cxnLst>
    <dgm:cxn modelId="{D8857A69-922C-4202-AAB1-8774EB6A4AB2}" type="presOf" srcId="{FCA04701-2E6C-4D9A-B7A5-7F67FB482159}" destId="{5471CD97-41CB-49DE-B993-065FC06DAF55}" srcOrd="2" destOrd="0" presId="urn:microsoft.com/office/officeart/2005/8/layout/gear1"/>
    <dgm:cxn modelId="{DF2D78CD-B627-404A-A4C3-99BEA26B7271}" srcId="{505F7061-774D-400C-A763-7F07F8CFC215}" destId="{FCA04701-2E6C-4D9A-B7A5-7F67FB482159}" srcOrd="0" destOrd="0" parTransId="{698A00B0-CBF7-43DA-842A-1607386E31AD}" sibTransId="{5C159E42-CC7D-403F-8808-0BA86106FCA0}"/>
    <dgm:cxn modelId="{C63FFAFD-0D3D-4945-830D-275582BEE811}" type="presOf" srcId="{505F7061-774D-400C-A763-7F07F8CFC215}" destId="{45D33F2B-4E67-416A-86EF-EA45732BE226}" srcOrd="0" destOrd="0" presId="urn:microsoft.com/office/officeart/2005/8/layout/gear1"/>
    <dgm:cxn modelId="{FA571014-71CD-4D57-8AED-A45F2A06F940}" type="presOf" srcId="{738985E0-4964-4206-A6EF-0B979E9A048A}" destId="{77A7FEA1-ECE3-4938-98BE-18208AA7FFF3}" srcOrd="2" destOrd="0" presId="urn:microsoft.com/office/officeart/2005/8/layout/gear1"/>
    <dgm:cxn modelId="{218ABA61-BA7D-4719-8979-57C8E7263948}" type="presOf" srcId="{FCA04701-2E6C-4D9A-B7A5-7F67FB482159}" destId="{BD56B115-2F48-4463-A065-EF701F11BB15}" srcOrd="0" destOrd="0" presId="urn:microsoft.com/office/officeart/2005/8/layout/gear1"/>
    <dgm:cxn modelId="{0B6EFB62-E102-4073-98F7-83CE9E73E5F0}" type="presOf" srcId="{89973766-D646-465A-8E90-2F381E3BCFD4}" destId="{9EF91821-5E59-4BF5-AFEB-21E8CB5E23FF}" srcOrd="0" destOrd="0" presId="urn:microsoft.com/office/officeart/2005/8/layout/gear1"/>
    <dgm:cxn modelId="{E2A8BBEB-5D86-4613-85BA-6557B91A8832}" srcId="{505F7061-774D-400C-A763-7F07F8CFC215}" destId="{738985E0-4964-4206-A6EF-0B979E9A048A}" srcOrd="1" destOrd="0" parTransId="{04BEC7EE-8FEB-4134-B6B4-F33E85DF61A9}" sibTransId="{E6CD0984-7F00-42C7-975D-768A51DFF060}"/>
    <dgm:cxn modelId="{05822E7D-0295-4387-9ACA-682E152C7A5C}" type="presOf" srcId="{738985E0-4964-4206-A6EF-0B979E9A048A}" destId="{84E65E79-AEFA-4EF9-B0AF-B5F8835ED9A4}" srcOrd="0" destOrd="0" presId="urn:microsoft.com/office/officeart/2005/8/layout/gear1"/>
    <dgm:cxn modelId="{FE3AA3F6-29AE-4F68-9375-2FF283852FAA}" type="presOf" srcId="{8D28559A-57DD-47EF-B4B0-0CBEA38FEC16}" destId="{4D26D4D4-0E77-4768-975A-80B836DDA775}" srcOrd="0" destOrd="0" presId="urn:microsoft.com/office/officeart/2005/8/layout/gear1"/>
    <dgm:cxn modelId="{BC89781A-07D7-4645-9E7E-D360CFD9F402}" type="presOf" srcId="{E6CD0984-7F00-42C7-975D-768A51DFF060}" destId="{884C04AF-8752-48C2-A5FF-EBBD8FE66F47}" srcOrd="0" destOrd="0" presId="urn:microsoft.com/office/officeart/2005/8/layout/gear1"/>
    <dgm:cxn modelId="{45E2267C-08BA-4D72-ABC4-58817AC32C70}" type="presOf" srcId="{FCA04701-2E6C-4D9A-B7A5-7F67FB482159}" destId="{230C8431-631E-4BC1-AC11-54C36650E8DA}" srcOrd="1" destOrd="0" presId="urn:microsoft.com/office/officeart/2005/8/layout/gear1"/>
    <dgm:cxn modelId="{5CC4DFD6-AB0B-4E8C-9B6E-4607EC40CFDD}" type="presOf" srcId="{8D28559A-57DD-47EF-B4B0-0CBEA38FEC16}" destId="{A4A9A6A9-1757-4FA7-92C0-EFA1D3D9F302}" srcOrd="2" destOrd="0" presId="urn:microsoft.com/office/officeart/2005/8/layout/gear1"/>
    <dgm:cxn modelId="{286A9C3B-77EF-42D3-A7A9-814F81677580}" type="presOf" srcId="{738985E0-4964-4206-A6EF-0B979E9A048A}" destId="{34A64C53-D701-484A-9F6F-28665A7372BF}" srcOrd="1" destOrd="0" presId="urn:microsoft.com/office/officeart/2005/8/layout/gear1"/>
    <dgm:cxn modelId="{A485FA34-7B4B-4303-84DF-678D3245999F}" type="presOf" srcId="{8D28559A-57DD-47EF-B4B0-0CBEA38FEC16}" destId="{B633EFF5-18F1-4EC9-83AA-679D4292A144}" srcOrd="1" destOrd="0" presId="urn:microsoft.com/office/officeart/2005/8/layout/gear1"/>
    <dgm:cxn modelId="{7388725D-B49A-4B34-8953-595D253DB28C}" srcId="{505F7061-774D-400C-A763-7F07F8CFC215}" destId="{8D28559A-57DD-47EF-B4B0-0CBEA38FEC16}" srcOrd="2" destOrd="0" parTransId="{0BDE156D-A489-4F30-8AB5-BD76563A4E61}" sibTransId="{89973766-D646-465A-8E90-2F381E3BCFD4}"/>
    <dgm:cxn modelId="{615D7CC5-D1CF-4022-9890-8A68EC2747F7}" type="presOf" srcId="{8D28559A-57DD-47EF-B4B0-0CBEA38FEC16}" destId="{F55493F9-A883-471B-BCCD-98361BBD7807}" srcOrd="3" destOrd="0" presId="urn:microsoft.com/office/officeart/2005/8/layout/gear1"/>
    <dgm:cxn modelId="{616BA8F5-C5B6-4771-84DE-8A0712BE98C8}" type="presOf" srcId="{5C159E42-CC7D-403F-8808-0BA86106FCA0}" destId="{D43E6674-C7F7-435E-BBC1-C8F9DD91A037}" srcOrd="0" destOrd="0" presId="urn:microsoft.com/office/officeart/2005/8/layout/gear1"/>
    <dgm:cxn modelId="{669D4026-9603-442B-A5EB-19E6F17B325F}" type="presParOf" srcId="{45D33F2B-4E67-416A-86EF-EA45732BE226}" destId="{BD56B115-2F48-4463-A065-EF701F11BB15}" srcOrd="0" destOrd="0" presId="urn:microsoft.com/office/officeart/2005/8/layout/gear1"/>
    <dgm:cxn modelId="{2EC6ED3D-F024-446E-B0DE-2DE7E1780502}" type="presParOf" srcId="{45D33F2B-4E67-416A-86EF-EA45732BE226}" destId="{230C8431-631E-4BC1-AC11-54C36650E8DA}" srcOrd="1" destOrd="0" presId="urn:microsoft.com/office/officeart/2005/8/layout/gear1"/>
    <dgm:cxn modelId="{8B91D9A8-186F-4036-8E96-51C26DAFB105}" type="presParOf" srcId="{45D33F2B-4E67-416A-86EF-EA45732BE226}" destId="{5471CD97-41CB-49DE-B993-065FC06DAF55}" srcOrd="2" destOrd="0" presId="urn:microsoft.com/office/officeart/2005/8/layout/gear1"/>
    <dgm:cxn modelId="{6CD7F975-443C-4390-8C65-BE1000EAD3F6}" type="presParOf" srcId="{45D33F2B-4E67-416A-86EF-EA45732BE226}" destId="{84E65E79-AEFA-4EF9-B0AF-B5F8835ED9A4}" srcOrd="3" destOrd="0" presId="urn:microsoft.com/office/officeart/2005/8/layout/gear1"/>
    <dgm:cxn modelId="{8BB123B7-7783-46FA-BAB1-C046BC40FF31}" type="presParOf" srcId="{45D33F2B-4E67-416A-86EF-EA45732BE226}" destId="{34A64C53-D701-484A-9F6F-28665A7372BF}" srcOrd="4" destOrd="0" presId="urn:microsoft.com/office/officeart/2005/8/layout/gear1"/>
    <dgm:cxn modelId="{37AB1744-B126-4861-A330-F30256BD9C1D}" type="presParOf" srcId="{45D33F2B-4E67-416A-86EF-EA45732BE226}" destId="{77A7FEA1-ECE3-4938-98BE-18208AA7FFF3}" srcOrd="5" destOrd="0" presId="urn:microsoft.com/office/officeart/2005/8/layout/gear1"/>
    <dgm:cxn modelId="{711B1DC7-1A36-455F-821D-1399513BEB76}" type="presParOf" srcId="{45D33F2B-4E67-416A-86EF-EA45732BE226}" destId="{4D26D4D4-0E77-4768-975A-80B836DDA775}" srcOrd="6" destOrd="0" presId="urn:microsoft.com/office/officeart/2005/8/layout/gear1"/>
    <dgm:cxn modelId="{DF6AB5A2-CA87-47CB-9CD8-C05B72CCAA3C}" type="presParOf" srcId="{45D33F2B-4E67-416A-86EF-EA45732BE226}" destId="{B633EFF5-18F1-4EC9-83AA-679D4292A144}" srcOrd="7" destOrd="0" presId="urn:microsoft.com/office/officeart/2005/8/layout/gear1"/>
    <dgm:cxn modelId="{6F047689-DD3F-4007-B3CB-CC735346B8A3}" type="presParOf" srcId="{45D33F2B-4E67-416A-86EF-EA45732BE226}" destId="{A4A9A6A9-1757-4FA7-92C0-EFA1D3D9F302}" srcOrd="8" destOrd="0" presId="urn:microsoft.com/office/officeart/2005/8/layout/gear1"/>
    <dgm:cxn modelId="{462300BD-558C-481C-894E-6685CF1EF1F3}" type="presParOf" srcId="{45D33F2B-4E67-416A-86EF-EA45732BE226}" destId="{F55493F9-A883-471B-BCCD-98361BBD7807}" srcOrd="9" destOrd="0" presId="urn:microsoft.com/office/officeart/2005/8/layout/gear1"/>
    <dgm:cxn modelId="{4D2E051D-293F-4B0F-A554-19A6709B3E1C}" type="presParOf" srcId="{45D33F2B-4E67-416A-86EF-EA45732BE226}" destId="{D43E6674-C7F7-435E-BBC1-C8F9DD91A037}" srcOrd="10" destOrd="0" presId="urn:microsoft.com/office/officeart/2005/8/layout/gear1"/>
    <dgm:cxn modelId="{5F71D060-2FAE-4D3E-AD35-5BCF70B4FFE1}" type="presParOf" srcId="{45D33F2B-4E67-416A-86EF-EA45732BE226}" destId="{884C04AF-8752-48C2-A5FF-EBBD8FE66F47}" srcOrd="11" destOrd="0" presId="urn:microsoft.com/office/officeart/2005/8/layout/gear1"/>
    <dgm:cxn modelId="{92E324AA-E531-477A-A65C-054ED857E894}" type="presParOf" srcId="{45D33F2B-4E67-416A-86EF-EA45732BE226}" destId="{9EF91821-5E59-4BF5-AFEB-21E8CB5E23FF}" srcOrd="12" destOrd="0" presId="urn:microsoft.com/office/officeart/2005/8/layout/gear1"/>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D56B115-2F48-4463-A065-EF701F11BB15}">
      <dsp:nvSpPr>
        <dsp:cNvPr id="0" name=""/>
        <dsp:cNvSpPr/>
      </dsp:nvSpPr>
      <dsp:spPr>
        <a:xfrm>
          <a:off x="536277" y="311078"/>
          <a:ext cx="362994" cy="362994"/>
        </a:xfrm>
        <a:prstGeom prst="gear9">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a:t>
          </a:r>
        </a:p>
      </dsp:txBody>
      <dsp:txXfrm>
        <a:off x="536277" y="311078"/>
        <a:ext cx="362994" cy="362994"/>
      </dsp:txXfrm>
    </dsp:sp>
    <dsp:sp modelId="{84E65E79-AEFA-4EF9-B0AF-B5F8835ED9A4}">
      <dsp:nvSpPr>
        <dsp:cNvPr id="0" name=""/>
        <dsp:cNvSpPr/>
      </dsp:nvSpPr>
      <dsp:spPr>
        <a:xfrm>
          <a:off x="325081" y="225279"/>
          <a:ext cx="263996" cy="263996"/>
        </a:xfrm>
        <a:prstGeom prst="gear6">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D</a:t>
          </a:r>
        </a:p>
      </dsp:txBody>
      <dsp:txXfrm>
        <a:off x="325081" y="225279"/>
        <a:ext cx="263996" cy="263996"/>
      </dsp:txXfrm>
    </dsp:sp>
    <dsp:sp modelId="{4D26D4D4-0E77-4768-975A-80B836DDA775}">
      <dsp:nvSpPr>
        <dsp:cNvPr id="0" name=""/>
        <dsp:cNvSpPr/>
      </dsp:nvSpPr>
      <dsp:spPr>
        <a:xfrm rot="20700000">
          <a:off x="481556" y="43149"/>
          <a:ext cx="258662" cy="258662"/>
        </a:xfrm>
        <a:prstGeom prst="gear6">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U</a:t>
          </a:r>
        </a:p>
      </dsp:txBody>
      <dsp:txXfrm>
        <a:off x="538288" y="99881"/>
        <a:ext cx="145197" cy="145197"/>
      </dsp:txXfrm>
    </dsp:sp>
    <dsp:sp modelId="{D43E6674-C7F7-435E-BBC1-C8F9DD91A037}">
      <dsp:nvSpPr>
        <dsp:cNvPr id="0" name=""/>
        <dsp:cNvSpPr/>
      </dsp:nvSpPr>
      <dsp:spPr>
        <a:xfrm>
          <a:off x="481709" y="268772"/>
          <a:ext cx="464633" cy="464633"/>
        </a:xfrm>
        <a:prstGeom prst="circularArrow">
          <a:avLst>
            <a:gd name="adj1" fmla="val 4688"/>
            <a:gd name="adj2" fmla="val 299029"/>
            <a:gd name="adj3" fmla="val 2228127"/>
            <a:gd name="adj4" fmla="val 16777578"/>
            <a:gd name="adj5" fmla="val 546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4C04AF-8752-48C2-A5FF-EBBD8FE66F47}">
      <dsp:nvSpPr>
        <dsp:cNvPr id="0" name=""/>
        <dsp:cNvSpPr/>
      </dsp:nvSpPr>
      <dsp:spPr>
        <a:xfrm>
          <a:off x="278327" y="181261"/>
          <a:ext cx="337584" cy="337584"/>
        </a:xfrm>
        <a:prstGeom prst="leftCircularArrow">
          <a:avLst>
            <a:gd name="adj1" fmla="val 6452"/>
            <a:gd name="adj2" fmla="val 429999"/>
            <a:gd name="adj3" fmla="val 10489124"/>
            <a:gd name="adj4" fmla="val 14837806"/>
            <a:gd name="adj5" fmla="val 7527"/>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F91821-5E59-4BF5-AFEB-21E8CB5E23FF}">
      <dsp:nvSpPr>
        <dsp:cNvPr id="0" name=""/>
        <dsp:cNvSpPr/>
      </dsp:nvSpPr>
      <dsp:spPr>
        <a:xfrm>
          <a:off x="413114" y="887"/>
          <a:ext cx="363984" cy="363984"/>
        </a:xfrm>
        <a:prstGeom prst="circularArrow">
          <a:avLst>
            <a:gd name="adj1" fmla="val 5984"/>
            <a:gd name="adj2" fmla="val 394124"/>
            <a:gd name="adj3" fmla="val 13313824"/>
            <a:gd name="adj4" fmla="val 10508221"/>
            <a:gd name="adj5" fmla="val 6981"/>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D56B115-2F48-4463-A065-EF701F11BB15}">
      <dsp:nvSpPr>
        <dsp:cNvPr id="0" name=""/>
        <dsp:cNvSpPr/>
      </dsp:nvSpPr>
      <dsp:spPr>
        <a:xfrm>
          <a:off x="536277" y="311078"/>
          <a:ext cx="362994" cy="362994"/>
        </a:xfrm>
        <a:prstGeom prst="gear9">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a:t>
          </a:r>
        </a:p>
      </dsp:txBody>
      <dsp:txXfrm>
        <a:off x="536277" y="311078"/>
        <a:ext cx="362994" cy="362994"/>
      </dsp:txXfrm>
    </dsp:sp>
    <dsp:sp modelId="{84E65E79-AEFA-4EF9-B0AF-B5F8835ED9A4}">
      <dsp:nvSpPr>
        <dsp:cNvPr id="0" name=""/>
        <dsp:cNvSpPr/>
      </dsp:nvSpPr>
      <dsp:spPr>
        <a:xfrm>
          <a:off x="325081" y="225279"/>
          <a:ext cx="263996" cy="263996"/>
        </a:xfrm>
        <a:prstGeom prst="gear6">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D</a:t>
          </a:r>
        </a:p>
      </dsp:txBody>
      <dsp:txXfrm>
        <a:off x="325081" y="225279"/>
        <a:ext cx="263996" cy="263996"/>
      </dsp:txXfrm>
    </dsp:sp>
    <dsp:sp modelId="{4D26D4D4-0E77-4768-975A-80B836DDA775}">
      <dsp:nvSpPr>
        <dsp:cNvPr id="0" name=""/>
        <dsp:cNvSpPr/>
      </dsp:nvSpPr>
      <dsp:spPr>
        <a:xfrm rot="20700000">
          <a:off x="481556" y="43149"/>
          <a:ext cx="258662" cy="258662"/>
        </a:xfrm>
        <a:prstGeom prst="gear6">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U</a:t>
          </a:r>
        </a:p>
      </dsp:txBody>
      <dsp:txXfrm>
        <a:off x="538288" y="99881"/>
        <a:ext cx="145197" cy="145197"/>
      </dsp:txXfrm>
    </dsp:sp>
    <dsp:sp modelId="{D43E6674-C7F7-435E-BBC1-C8F9DD91A037}">
      <dsp:nvSpPr>
        <dsp:cNvPr id="0" name=""/>
        <dsp:cNvSpPr/>
      </dsp:nvSpPr>
      <dsp:spPr>
        <a:xfrm>
          <a:off x="481709" y="268772"/>
          <a:ext cx="464633" cy="464633"/>
        </a:xfrm>
        <a:prstGeom prst="circularArrow">
          <a:avLst>
            <a:gd name="adj1" fmla="val 4688"/>
            <a:gd name="adj2" fmla="val 299029"/>
            <a:gd name="adj3" fmla="val 2228127"/>
            <a:gd name="adj4" fmla="val 16777578"/>
            <a:gd name="adj5" fmla="val 546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4C04AF-8752-48C2-A5FF-EBBD8FE66F47}">
      <dsp:nvSpPr>
        <dsp:cNvPr id="0" name=""/>
        <dsp:cNvSpPr/>
      </dsp:nvSpPr>
      <dsp:spPr>
        <a:xfrm>
          <a:off x="278327" y="181261"/>
          <a:ext cx="337584" cy="337584"/>
        </a:xfrm>
        <a:prstGeom prst="leftCircularArrow">
          <a:avLst>
            <a:gd name="adj1" fmla="val 6452"/>
            <a:gd name="adj2" fmla="val 429999"/>
            <a:gd name="adj3" fmla="val 10489124"/>
            <a:gd name="adj4" fmla="val 14837806"/>
            <a:gd name="adj5" fmla="val 7527"/>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F91821-5E59-4BF5-AFEB-21E8CB5E23FF}">
      <dsp:nvSpPr>
        <dsp:cNvPr id="0" name=""/>
        <dsp:cNvSpPr/>
      </dsp:nvSpPr>
      <dsp:spPr>
        <a:xfrm>
          <a:off x="413114" y="887"/>
          <a:ext cx="363984" cy="363984"/>
        </a:xfrm>
        <a:prstGeom prst="circularArrow">
          <a:avLst>
            <a:gd name="adj1" fmla="val 5984"/>
            <a:gd name="adj2" fmla="val 394124"/>
            <a:gd name="adj3" fmla="val 13313824"/>
            <a:gd name="adj4" fmla="val 10508221"/>
            <a:gd name="adj5" fmla="val 6981"/>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449E4E9-F000-4AE7-9D48-22215761A126}">
      <dsp:nvSpPr>
        <dsp:cNvPr id="0" name=""/>
        <dsp:cNvSpPr/>
      </dsp:nvSpPr>
      <dsp:spPr>
        <a:xfrm rot="5400000">
          <a:off x="3166339" y="-1098722"/>
          <a:ext cx="999285" cy="3450336"/>
        </a:xfrm>
        <a:prstGeom prst="round2Same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customize the display of information</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provide alternatives for auditory information</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provide alternatives for  visual information</a:t>
          </a:r>
        </a:p>
      </dsp:txBody>
      <dsp:txXfrm rot="5400000">
        <a:off x="3166339" y="-1098722"/>
        <a:ext cx="999285" cy="3450336"/>
      </dsp:txXfrm>
    </dsp:sp>
    <dsp:sp modelId="{289560BC-D71F-485C-8EB1-8E65795C5F26}">
      <dsp:nvSpPr>
        <dsp:cNvPr id="0" name=""/>
        <dsp:cNvSpPr/>
      </dsp:nvSpPr>
      <dsp:spPr>
        <a:xfrm>
          <a:off x="0" y="6"/>
          <a:ext cx="1940814" cy="1249106"/>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1</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b="0" i="1" kern="1200">
              <a:latin typeface="Times New Roman" pitchFamily="18" charset="0"/>
              <a:cs typeface="Times New Roman" pitchFamily="18" charset="0"/>
            </a:rPr>
            <a:t>perception</a:t>
          </a:r>
          <a:r>
            <a:rPr lang="en-US" sz="1400" kern="1200">
              <a:latin typeface="Times New Roman" pitchFamily="18" charset="0"/>
              <a:cs typeface="Times New Roman" pitchFamily="18" charset="0"/>
            </a:rPr>
            <a:t> that</a:t>
          </a:r>
        </a:p>
      </dsp:txBody>
      <dsp:txXfrm>
        <a:off x="0" y="6"/>
        <a:ext cx="1940814" cy="1249106"/>
      </dsp:txXfrm>
    </dsp:sp>
    <dsp:sp modelId="{A4B905A4-E5D8-45F7-970D-B9EC8D28D39A}">
      <dsp:nvSpPr>
        <dsp:cNvPr id="0" name=""/>
        <dsp:cNvSpPr/>
      </dsp:nvSpPr>
      <dsp:spPr>
        <a:xfrm rot="5400000">
          <a:off x="3166339" y="212839"/>
          <a:ext cx="999285" cy="3450336"/>
        </a:xfrm>
        <a:prstGeom prst="round2Same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define vocabulary and symbols</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clarify syntax and structure</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allow for decoding text or mathematical notation</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promote cross linguistic understanding</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illustrate key concepts non-linguistically</a:t>
          </a:r>
        </a:p>
      </dsp:txBody>
      <dsp:txXfrm rot="5400000">
        <a:off x="3166339" y="212839"/>
        <a:ext cx="999285" cy="3450336"/>
      </dsp:txXfrm>
    </dsp:sp>
    <dsp:sp modelId="{A38ADB67-E440-49C5-AF9C-CA3DF49DEE0D}">
      <dsp:nvSpPr>
        <dsp:cNvPr id="0" name=""/>
        <dsp:cNvSpPr/>
      </dsp:nvSpPr>
      <dsp:spPr>
        <a:xfrm>
          <a:off x="0" y="1313454"/>
          <a:ext cx="1940814" cy="1249106"/>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2</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i="1" kern="1200">
              <a:latin typeface="Times New Roman" pitchFamily="18" charset="0"/>
              <a:cs typeface="Times New Roman" pitchFamily="18" charset="0"/>
            </a:rPr>
            <a:t>language &amp; symbols </a:t>
          </a:r>
          <a:r>
            <a:rPr lang="en-US" sz="1400" kern="1200">
              <a:latin typeface="Times New Roman" pitchFamily="18" charset="0"/>
              <a:cs typeface="Times New Roman" pitchFamily="18" charset="0"/>
            </a:rPr>
            <a:t>that</a:t>
          </a:r>
        </a:p>
      </dsp:txBody>
      <dsp:txXfrm>
        <a:off x="0" y="1313454"/>
        <a:ext cx="1940814" cy="1249106"/>
      </dsp:txXfrm>
    </dsp:sp>
    <dsp:sp modelId="{58D4B3EF-3C32-477C-9077-DBA8EBAF3878}">
      <dsp:nvSpPr>
        <dsp:cNvPr id="0" name=""/>
        <dsp:cNvSpPr/>
      </dsp:nvSpPr>
      <dsp:spPr>
        <a:xfrm rot="5400000">
          <a:off x="3166339" y="1524402"/>
          <a:ext cx="999285" cy="3450336"/>
        </a:xfrm>
        <a:prstGeom prst="round2SameRect">
          <a:avLst/>
        </a:prstGeom>
        <a:solidFill>
          <a:schemeClr val="accent4">
            <a:alpha val="90000"/>
            <a:tint val="40000"/>
            <a:hueOff val="0"/>
            <a:satOff val="0"/>
            <a:lumOff val="0"/>
            <a:alphaOff val="0"/>
          </a:schemeClr>
        </a:solidFill>
        <a:ln w="9525" cap="flat" cmpd="sng" algn="ctr">
          <a:solidFill>
            <a:schemeClr val="accent4">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provide or activate background knowledge</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highlight critical features, big ideas, and relationships</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guide information processing</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support memory and transfer</a:t>
          </a:r>
        </a:p>
      </dsp:txBody>
      <dsp:txXfrm rot="5400000">
        <a:off x="3166339" y="1524402"/>
        <a:ext cx="999285" cy="3450336"/>
      </dsp:txXfrm>
    </dsp:sp>
    <dsp:sp modelId="{DF91BDA6-FBC8-487B-A69C-8291F52F1296}">
      <dsp:nvSpPr>
        <dsp:cNvPr id="0" name=""/>
        <dsp:cNvSpPr/>
      </dsp:nvSpPr>
      <dsp:spPr>
        <a:xfrm>
          <a:off x="0" y="2625029"/>
          <a:ext cx="1940814" cy="1249106"/>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3</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i="1" kern="1200">
              <a:latin typeface="Times New Roman" pitchFamily="18" charset="0"/>
              <a:cs typeface="Times New Roman" pitchFamily="18" charset="0"/>
            </a:rPr>
            <a:t>comprehension</a:t>
          </a:r>
          <a:r>
            <a:rPr lang="en-US" sz="1400" kern="1200">
              <a:latin typeface="Times New Roman" pitchFamily="18" charset="0"/>
              <a:cs typeface="Times New Roman" pitchFamily="18" charset="0"/>
            </a:rPr>
            <a:t> that</a:t>
          </a:r>
        </a:p>
      </dsp:txBody>
      <dsp:txXfrm>
        <a:off x="0" y="2625029"/>
        <a:ext cx="1940814" cy="1249106"/>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449E4E9-F000-4AE7-9D48-22215761A126}">
      <dsp:nvSpPr>
        <dsp:cNvPr id="0" name=""/>
        <dsp:cNvSpPr/>
      </dsp:nvSpPr>
      <dsp:spPr>
        <a:xfrm rot="5400000">
          <a:off x="3215085" y="-1159073"/>
          <a:ext cx="903749" cy="345125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in the mode of physical response</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in the means of navigation</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for accessing tools and assistive technologies</a:t>
          </a:r>
        </a:p>
      </dsp:txBody>
      <dsp:txXfrm rot="5400000">
        <a:off x="3215085" y="-1159073"/>
        <a:ext cx="903749" cy="3451256"/>
      </dsp:txXfrm>
    </dsp:sp>
    <dsp:sp modelId="{289560BC-D71F-485C-8EB1-8E65795C5F26}">
      <dsp:nvSpPr>
        <dsp:cNvPr id="0" name=""/>
        <dsp:cNvSpPr/>
      </dsp:nvSpPr>
      <dsp:spPr>
        <a:xfrm>
          <a:off x="0" y="1711"/>
          <a:ext cx="1941331" cy="112968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4</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i="1" kern="1200">
              <a:latin typeface="Times New Roman" pitchFamily="18" charset="0"/>
              <a:cs typeface="Times New Roman" pitchFamily="18" charset="0"/>
            </a:rPr>
            <a:t>physical </a:t>
          </a:r>
          <a:r>
            <a:rPr lang="en-US" sz="1600" i="1" kern="1200">
              <a:latin typeface="Times New Roman" pitchFamily="18" charset="0"/>
              <a:cs typeface="Times New Roman" pitchFamily="18" charset="0"/>
            </a:rPr>
            <a:t>action</a:t>
          </a:r>
        </a:p>
      </dsp:txBody>
      <dsp:txXfrm>
        <a:off x="0" y="1711"/>
        <a:ext cx="1941331" cy="1129686"/>
      </dsp:txXfrm>
    </dsp:sp>
    <dsp:sp modelId="{A4B905A4-E5D8-45F7-970D-B9EC8D28D39A}">
      <dsp:nvSpPr>
        <dsp:cNvPr id="0" name=""/>
        <dsp:cNvSpPr/>
      </dsp:nvSpPr>
      <dsp:spPr>
        <a:xfrm rot="5400000">
          <a:off x="3215085" y="27097"/>
          <a:ext cx="903749" cy="345125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the media for communication</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the tools for composition and problem solving</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the scaffolds for practice and performance</a:t>
          </a:r>
        </a:p>
      </dsp:txBody>
      <dsp:txXfrm rot="5400000">
        <a:off x="3215085" y="27097"/>
        <a:ext cx="903749" cy="3451256"/>
      </dsp:txXfrm>
    </dsp:sp>
    <dsp:sp modelId="{A38ADB67-E440-49C5-AF9C-CA3DF49DEE0D}">
      <dsp:nvSpPr>
        <dsp:cNvPr id="0" name=""/>
        <dsp:cNvSpPr/>
      </dsp:nvSpPr>
      <dsp:spPr>
        <a:xfrm>
          <a:off x="0" y="1187882"/>
          <a:ext cx="1941331" cy="112968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5</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b="0" i="1" kern="1200">
              <a:latin typeface="Times New Roman" pitchFamily="18" charset="0"/>
              <a:cs typeface="Times New Roman" pitchFamily="18" charset="0"/>
            </a:rPr>
            <a:t>expressive skills and fluency </a:t>
          </a:r>
          <a:r>
            <a:rPr lang="en-US" sz="1400" kern="1200">
              <a:latin typeface="Times New Roman" pitchFamily="18" charset="0"/>
              <a:cs typeface="Times New Roman" pitchFamily="18" charset="0"/>
            </a:rPr>
            <a:t>in</a:t>
          </a:r>
        </a:p>
      </dsp:txBody>
      <dsp:txXfrm>
        <a:off x="0" y="1187882"/>
        <a:ext cx="1941331" cy="1129686"/>
      </dsp:txXfrm>
    </dsp:sp>
    <dsp:sp modelId="{58D4B3EF-3C32-477C-9077-DBA8EBAF3878}">
      <dsp:nvSpPr>
        <dsp:cNvPr id="0" name=""/>
        <dsp:cNvSpPr/>
      </dsp:nvSpPr>
      <dsp:spPr>
        <a:xfrm rot="5400000">
          <a:off x="3215085" y="1213268"/>
          <a:ext cx="903749" cy="345125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guide effective goal-setting</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support planning and strategy development</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facilitate managing information and resources</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enhance capacity for monitoring progress</a:t>
          </a:r>
        </a:p>
      </dsp:txBody>
      <dsp:txXfrm rot="5400000">
        <a:off x="3215085" y="1213268"/>
        <a:ext cx="903749" cy="3451256"/>
      </dsp:txXfrm>
    </dsp:sp>
    <dsp:sp modelId="{DF91BDA6-FBC8-487B-A69C-8291F52F1296}">
      <dsp:nvSpPr>
        <dsp:cNvPr id="0" name=""/>
        <dsp:cNvSpPr/>
      </dsp:nvSpPr>
      <dsp:spPr>
        <a:xfrm>
          <a:off x="0" y="2374064"/>
          <a:ext cx="1941331" cy="1129686"/>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6</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b="0" i="1" kern="1200">
              <a:latin typeface="Times New Roman" pitchFamily="18" charset="0"/>
              <a:cs typeface="Times New Roman" pitchFamily="18" charset="0"/>
            </a:rPr>
            <a:t>executive functions </a:t>
          </a:r>
          <a:r>
            <a:rPr lang="en-US" sz="1400" kern="1200">
              <a:latin typeface="Times New Roman" pitchFamily="18" charset="0"/>
              <a:cs typeface="Times New Roman" pitchFamily="18" charset="0"/>
            </a:rPr>
            <a:t>that</a:t>
          </a:r>
        </a:p>
      </dsp:txBody>
      <dsp:txXfrm>
        <a:off x="0" y="2374064"/>
        <a:ext cx="1941331" cy="1129686"/>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449E4E9-F000-4AE7-9D48-22215761A126}">
      <dsp:nvSpPr>
        <dsp:cNvPr id="0" name=""/>
        <dsp:cNvSpPr/>
      </dsp:nvSpPr>
      <dsp:spPr>
        <a:xfrm rot="5400000">
          <a:off x="3227404" y="-1165329"/>
          <a:ext cx="902575" cy="3462298"/>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increase individual choice and autonomy</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enhance relevance, value, and authenticity</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reduce threats and distractions</a:t>
          </a:r>
        </a:p>
      </dsp:txBody>
      <dsp:txXfrm rot="5400000">
        <a:off x="3227404" y="-1165329"/>
        <a:ext cx="902575" cy="3462298"/>
      </dsp:txXfrm>
    </dsp:sp>
    <dsp:sp modelId="{289560BC-D71F-485C-8EB1-8E65795C5F26}">
      <dsp:nvSpPr>
        <dsp:cNvPr id="0" name=""/>
        <dsp:cNvSpPr/>
      </dsp:nvSpPr>
      <dsp:spPr>
        <a:xfrm>
          <a:off x="0" y="1709"/>
          <a:ext cx="1947542" cy="1128219"/>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7</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b="0" i="1" kern="1200">
              <a:latin typeface="Times New Roman" pitchFamily="18" charset="0"/>
              <a:cs typeface="Times New Roman" pitchFamily="18" charset="0"/>
            </a:rPr>
            <a:t>recruiting interest </a:t>
          </a:r>
          <a:r>
            <a:rPr lang="en-US" sz="1400" kern="1200">
              <a:latin typeface="Times New Roman" pitchFamily="18" charset="0"/>
              <a:cs typeface="Times New Roman" pitchFamily="18" charset="0"/>
            </a:rPr>
            <a:t>that</a:t>
          </a:r>
        </a:p>
      </dsp:txBody>
      <dsp:txXfrm>
        <a:off x="0" y="1709"/>
        <a:ext cx="1947542" cy="1128219"/>
      </dsp:txXfrm>
    </dsp:sp>
    <dsp:sp modelId="{A4B905A4-E5D8-45F7-970D-B9EC8D28D39A}">
      <dsp:nvSpPr>
        <dsp:cNvPr id="0" name=""/>
        <dsp:cNvSpPr/>
      </dsp:nvSpPr>
      <dsp:spPr>
        <a:xfrm rot="5400000">
          <a:off x="3227404" y="19300"/>
          <a:ext cx="902575" cy="3462298"/>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heighten salience of goals and objectives</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vary levels of challenge and support</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foster collaboration and communication</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increase mastery-oriented feedback</a:t>
          </a:r>
        </a:p>
      </dsp:txBody>
      <dsp:txXfrm rot="5400000">
        <a:off x="3227404" y="19300"/>
        <a:ext cx="902575" cy="3462298"/>
      </dsp:txXfrm>
    </dsp:sp>
    <dsp:sp modelId="{A38ADB67-E440-49C5-AF9C-CA3DF49DEE0D}">
      <dsp:nvSpPr>
        <dsp:cNvPr id="0" name=""/>
        <dsp:cNvSpPr/>
      </dsp:nvSpPr>
      <dsp:spPr>
        <a:xfrm>
          <a:off x="0" y="1186339"/>
          <a:ext cx="1947542" cy="1128219"/>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8</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b="0" i="1" kern="1200">
              <a:latin typeface="Times New Roman" pitchFamily="18" charset="0"/>
              <a:cs typeface="Times New Roman" pitchFamily="18" charset="0"/>
            </a:rPr>
            <a:t>sustaining effort and persistence </a:t>
          </a:r>
          <a:r>
            <a:rPr lang="en-US" sz="1400" kern="1200">
              <a:latin typeface="Times New Roman" pitchFamily="18" charset="0"/>
              <a:cs typeface="Times New Roman" pitchFamily="18" charset="0"/>
            </a:rPr>
            <a:t>that</a:t>
          </a:r>
        </a:p>
      </dsp:txBody>
      <dsp:txXfrm>
        <a:off x="0" y="1186339"/>
        <a:ext cx="1947542" cy="1128219"/>
      </dsp:txXfrm>
    </dsp:sp>
    <dsp:sp modelId="{58D4B3EF-3C32-477C-9077-DBA8EBAF3878}">
      <dsp:nvSpPr>
        <dsp:cNvPr id="0" name=""/>
        <dsp:cNvSpPr/>
      </dsp:nvSpPr>
      <dsp:spPr>
        <a:xfrm rot="5400000">
          <a:off x="3227404" y="1203930"/>
          <a:ext cx="902575" cy="3462298"/>
        </a:xfrm>
        <a:prstGeom prst="round2Same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guide personal goal-setting and expectations</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scaffold coping skills and strategies</a:t>
          </a:r>
        </a:p>
        <a:p>
          <a:pPr marL="57150" lvl="1" indent="-57150" algn="l" defTabSz="488950">
            <a:lnSpc>
              <a:spcPct val="90000"/>
            </a:lnSpc>
            <a:spcBef>
              <a:spcPct val="0"/>
            </a:spcBef>
            <a:spcAft>
              <a:spcPct val="15000"/>
            </a:spcAft>
            <a:buChar char="••"/>
          </a:pPr>
          <a:r>
            <a:rPr lang="en-US" sz="1100" kern="1200">
              <a:latin typeface="Times New Roman" pitchFamily="18" charset="0"/>
              <a:cs typeface="Times New Roman" pitchFamily="18" charset="0"/>
            </a:rPr>
            <a:t>develop sel-assessment and reflection</a:t>
          </a:r>
        </a:p>
      </dsp:txBody>
      <dsp:txXfrm rot="5400000">
        <a:off x="3227404" y="1203930"/>
        <a:ext cx="902575" cy="3462298"/>
      </dsp:txXfrm>
    </dsp:sp>
    <dsp:sp modelId="{DF91BDA6-FBC8-487B-A69C-8291F52F1296}">
      <dsp:nvSpPr>
        <dsp:cNvPr id="0" name=""/>
        <dsp:cNvSpPr/>
      </dsp:nvSpPr>
      <dsp:spPr>
        <a:xfrm>
          <a:off x="0" y="2370981"/>
          <a:ext cx="1947542" cy="1128219"/>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cs typeface="Times New Roman" pitchFamily="18" charset="0"/>
            </a:rPr>
            <a:t>Guideline 9</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Provide options for </a:t>
          </a:r>
          <a:r>
            <a:rPr lang="en-US" sz="1400" b="0" i="1" kern="1200">
              <a:latin typeface="Times New Roman" pitchFamily="18" charset="0"/>
              <a:cs typeface="Times New Roman" pitchFamily="18" charset="0"/>
            </a:rPr>
            <a:t>self regulation </a:t>
          </a:r>
          <a:r>
            <a:rPr lang="en-US" sz="1400" kern="1200">
              <a:latin typeface="Times New Roman" pitchFamily="18" charset="0"/>
              <a:cs typeface="Times New Roman" pitchFamily="18" charset="0"/>
            </a:rPr>
            <a:t>that</a:t>
          </a:r>
        </a:p>
      </dsp:txBody>
      <dsp:txXfrm>
        <a:off x="0" y="2370981"/>
        <a:ext cx="1947542" cy="1128219"/>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D56B115-2F48-4463-A065-EF701F11BB15}">
      <dsp:nvSpPr>
        <dsp:cNvPr id="0" name=""/>
        <dsp:cNvSpPr/>
      </dsp:nvSpPr>
      <dsp:spPr>
        <a:xfrm>
          <a:off x="536277" y="311078"/>
          <a:ext cx="362994" cy="362994"/>
        </a:xfrm>
        <a:prstGeom prst="gear9">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a:t>
          </a:r>
        </a:p>
      </dsp:txBody>
      <dsp:txXfrm>
        <a:off x="536277" y="311078"/>
        <a:ext cx="362994" cy="362994"/>
      </dsp:txXfrm>
    </dsp:sp>
    <dsp:sp modelId="{84E65E79-AEFA-4EF9-B0AF-B5F8835ED9A4}">
      <dsp:nvSpPr>
        <dsp:cNvPr id="0" name=""/>
        <dsp:cNvSpPr/>
      </dsp:nvSpPr>
      <dsp:spPr>
        <a:xfrm>
          <a:off x="325081" y="225279"/>
          <a:ext cx="263996" cy="263996"/>
        </a:xfrm>
        <a:prstGeom prst="gear6">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D</a:t>
          </a:r>
        </a:p>
      </dsp:txBody>
      <dsp:txXfrm>
        <a:off x="325081" y="225279"/>
        <a:ext cx="263996" cy="263996"/>
      </dsp:txXfrm>
    </dsp:sp>
    <dsp:sp modelId="{4D26D4D4-0E77-4768-975A-80B836DDA775}">
      <dsp:nvSpPr>
        <dsp:cNvPr id="0" name=""/>
        <dsp:cNvSpPr/>
      </dsp:nvSpPr>
      <dsp:spPr>
        <a:xfrm rot="20700000">
          <a:off x="481556" y="43149"/>
          <a:ext cx="258662" cy="258662"/>
        </a:xfrm>
        <a:prstGeom prst="gear6">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U</a:t>
          </a:r>
        </a:p>
      </dsp:txBody>
      <dsp:txXfrm>
        <a:off x="538288" y="99881"/>
        <a:ext cx="145197" cy="145197"/>
      </dsp:txXfrm>
    </dsp:sp>
    <dsp:sp modelId="{D43E6674-C7F7-435E-BBC1-C8F9DD91A037}">
      <dsp:nvSpPr>
        <dsp:cNvPr id="0" name=""/>
        <dsp:cNvSpPr/>
      </dsp:nvSpPr>
      <dsp:spPr>
        <a:xfrm>
          <a:off x="481709" y="268772"/>
          <a:ext cx="464633" cy="464633"/>
        </a:xfrm>
        <a:prstGeom prst="circularArrow">
          <a:avLst>
            <a:gd name="adj1" fmla="val 4688"/>
            <a:gd name="adj2" fmla="val 299029"/>
            <a:gd name="adj3" fmla="val 2228127"/>
            <a:gd name="adj4" fmla="val 16777578"/>
            <a:gd name="adj5" fmla="val 546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4C04AF-8752-48C2-A5FF-EBBD8FE66F47}">
      <dsp:nvSpPr>
        <dsp:cNvPr id="0" name=""/>
        <dsp:cNvSpPr/>
      </dsp:nvSpPr>
      <dsp:spPr>
        <a:xfrm>
          <a:off x="278327" y="181261"/>
          <a:ext cx="337584" cy="337584"/>
        </a:xfrm>
        <a:prstGeom prst="leftCircularArrow">
          <a:avLst>
            <a:gd name="adj1" fmla="val 6452"/>
            <a:gd name="adj2" fmla="val 429999"/>
            <a:gd name="adj3" fmla="val 10489124"/>
            <a:gd name="adj4" fmla="val 14837806"/>
            <a:gd name="adj5" fmla="val 7527"/>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F91821-5E59-4BF5-AFEB-21E8CB5E23FF}">
      <dsp:nvSpPr>
        <dsp:cNvPr id="0" name=""/>
        <dsp:cNvSpPr/>
      </dsp:nvSpPr>
      <dsp:spPr>
        <a:xfrm>
          <a:off x="413114" y="887"/>
          <a:ext cx="363984" cy="363984"/>
        </a:xfrm>
        <a:prstGeom prst="circularArrow">
          <a:avLst>
            <a:gd name="adj1" fmla="val 5984"/>
            <a:gd name="adj2" fmla="val 394124"/>
            <a:gd name="adj3" fmla="val 13313824"/>
            <a:gd name="adj4" fmla="val 10508221"/>
            <a:gd name="adj5" fmla="val 6981"/>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2011-01-13T20:10:00Z</cp:lastPrinted>
  <dcterms:created xsi:type="dcterms:W3CDTF">2011-01-13T19:54:00Z</dcterms:created>
  <dcterms:modified xsi:type="dcterms:W3CDTF">2011-01-13T20:12:00Z</dcterms:modified>
</cp:coreProperties>
</file>