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C2" w:rsidRDefault="00FC72B3" w:rsidP="005668C2">
      <w:pPr>
        <w:tabs>
          <w:tab w:val="left" w:pos="728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3874770</wp:posOffset>
            </wp:positionH>
            <wp:positionV relativeFrom="margin">
              <wp:posOffset>163830</wp:posOffset>
            </wp:positionV>
            <wp:extent cx="2214880" cy="2216785"/>
            <wp:effectExtent l="19050" t="0" r="0" b="0"/>
            <wp:wrapSquare wrapText="bothSides"/>
            <wp:docPr id="1" name="imgPreview" descr="academics,back to school,children,classrooms,desks,education,iStockphoto,laptop computers,learning,libraries,schoolgirls,smiling,technolo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academics,back to school,children,classrooms,desks,education,iStockphoto,laptop computers,learning,libraries,schoolgirls,smiling,technologi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221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8C2">
        <w:rPr>
          <w:rFonts w:ascii="Times New Roman" w:hAnsi="Times New Roman" w:cs="Times New Roman"/>
          <w:b/>
          <w:sz w:val="24"/>
        </w:rPr>
        <w:t xml:space="preserve">Technology </w:t>
      </w:r>
      <w:r w:rsidR="00157719">
        <w:rPr>
          <w:rFonts w:ascii="Times New Roman" w:hAnsi="Times New Roman" w:cs="Times New Roman"/>
          <w:b/>
          <w:sz w:val="24"/>
        </w:rPr>
        <w:t>for Student Success: An Introduction</w:t>
      </w:r>
      <w:r w:rsidR="005668C2">
        <w:rPr>
          <w:rFonts w:ascii="Times New Roman" w:hAnsi="Times New Roman" w:cs="Times New Roman"/>
          <w:b/>
          <w:sz w:val="24"/>
        </w:rPr>
        <w:tab/>
      </w:r>
    </w:p>
    <w:p w:rsidR="005668C2" w:rsidRDefault="005668C2" w:rsidP="005668C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Unit </w:t>
      </w:r>
      <w:r w:rsidR="00B76572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- Section 5</w:t>
      </w:r>
      <w:r w:rsidR="002B3C29" w:rsidRPr="002B3C29">
        <w:rPr>
          <w:rFonts w:ascii="Segoe UI" w:hAnsi="Segoe UI" w:cs="Segoe UI"/>
          <w:color w:val="666666"/>
          <w:sz w:val="15"/>
          <w:szCs w:val="15"/>
        </w:rPr>
        <w:t xml:space="preserve"> </w:t>
      </w:r>
    </w:p>
    <w:p w:rsidR="005668C2" w:rsidRDefault="005668C2" w:rsidP="005668C2">
      <w:pPr>
        <w:tabs>
          <w:tab w:val="left" w:pos="7037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Universal Design for Learning</w:t>
      </w:r>
      <w:r>
        <w:rPr>
          <w:rFonts w:ascii="Times New Roman" w:hAnsi="Times New Roman" w:cs="Times New Roman"/>
          <w:b/>
          <w:sz w:val="24"/>
        </w:rPr>
        <w:tab/>
      </w:r>
    </w:p>
    <w:p w:rsidR="005668C2" w:rsidRDefault="005668C2" w:rsidP="005668C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Checkup: Applying the UDL Strategies</w:t>
      </w:r>
    </w:p>
    <w:p w:rsidR="005668C2" w:rsidRDefault="005668C2" w:rsidP="005668C2">
      <w:pPr>
        <w:rPr>
          <w:rFonts w:ascii="Times New Roman" w:hAnsi="Times New Roman" w:cs="Times New Roman"/>
          <w:sz w:val="24"/>
        </w:rPr>
      </w:pPr>
    </w:p>
    <w:p w:rsidR="00157719" w:rsidRDefault="00157719" w:rsidP="005668C2">
      <w:pPr>
        <w:rPr>
          <w:rFonts w:ascii="Times New Roman" w:hAnsi="Times New Roman" w:cs="Times New Roman"/>
          <w:sz w:val="24"/>
        </w:rPr>
      </w:pPr>
      <w:r w:rsidRPr="00157719">
        <w:rPr>
          <w:rFonts w:ascii="Times New Roman" w:hAnsi="Times New Roman" w:cs="Times New Roman"/>
          <w:sz w:val="24"/>
          <w:highlight w:val="cyan"/>
        </w:rPr>
        <w:t>Sue I know this should have a different heading since you said it really isn’t a section it’s an assessment. Just wasn’t sure how to title it.</w:t>
      </w:r>
    </w:p>
    <w:p w:rsidR="004D1551" w:rsidRDefault="004D1551" w:rsidP="005668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You’ve had the </w:t>
      </w:r>
      <w:r w:rsidR="00FC72B3">
        <w:rPr>
          <w:rFonts w:ascii="Times New Roman" w:hAnsi="Times New Roman" w:cs="Times New Roman"/>
          <w:sz w:val="24"/>
        </w:rPr>
        <w:t>chance</w:t>
      </w:r>
      <w:r>
        <w:rPr>
          <w:rFonts w:ascii="Times New Roman" w:hAnsi="Times New Roman" w:cs="Times New Roman"/>
          <w:sz w:val="24"/>
        </w:rPr>
        <w:t xml:space="preserve"> to explore the UDL principles and checkpoints </w:t>
      </w:r>
      <w:r w:rsidR="00773384">
        <w:rPr>
          <w:rFonts w:ascii="Times New Roman" w:hAnsi="Times New Roman" w:cs="Times New Roman"/>
          <w:sz w:val="24"/>
        </w:rPr>
        <w:t>as well as</w:t>
      </w:r>
      <w:r>
        <w:rPr>
          <w:rFonts w:ascii="Times New Roman" w:hAnsi="Times New Roman" w:cs="Times New Roman"/>
          <w:sz w:val="24"/>
        </w:rPr>
        <w:t xml:space="preserve"> some </w:t>
      </w:r>
      <w:r w:rsidR="00773384">
        <w:rPr>
          <w:rFonts w:ascii="Times New Roman" w:hAnsi="Times New Roman" w:cs="Times New Roman"/>
          <w:sz w:val="24"/>
        </w:rPr>
        <w:t xml:space="preserve">of the </w:t>
      </w:r>
      <w:r>
        <w:rPr>
          <w:rFonts w:ascii="Times New Roman" w:hAnsi="Times New Roman" w:cs="Times New Roman"/>
          <w:sz w:val="24"/>
        </w:rPr>
        <w:t xml:space="preserve">related tools and </w:t>
      </w:r>
      <w:r w:rsidR="00FC72B3">
        <w:rPr>
          <w:rFonts w:ascii="Times New Roman" w:hAnsi="Times New Roman" w:cs="Times New Roman"/>
          <w:sz w:val="24"/>
        </w:rPr>
        <w:t>resources</w:t>
      </w:r>
      <w:r>
        <w:rPr>
          <w:rFonts w:ascii="Times New Roman" w:hAnsi="Times New Roman" w:cs="Times New Roman"/>
          <w:sz w:val="24"/>
        </w:rPr>
        <w:t>. N</w:t>
      </w:r>
      <w:r w:rsidR="00A45AA7">
        <w:rPr>
          <w:rFonts w:ascii="Times New Roman" w:hAnsi="Times New Roman" w:cs="Times New Roman"/>
          <w:sz w:val="24"/>
        </w:rPr>
        <w:t>ow</w:t>
      </w:r>
      <w:r>
        <w:rPr>
          <w:rFonts w:ascii="Times New Roman" w:hAnsi="Times New Roman" w:cs="Times New Roman"/>
          <w:sz w:val="24"/>
        </w:rPr>
        <w:t xml:space="preserve"> you will have an opportunity to apply what you’ve learned.</w:t>
      </w:r>
    </w:p>
    <w:p w:rsidR="00FC72B3" w:rsidRPr="00FC72B3" w:rsidRDefault="00FC72B3" w:rsidP="00FC72B3">
      <w:pPr>
        <w:pStyle w:val="NoSpacing"/>
        <w:rPr>
          <w:rFonts w:ascii="Times New Roman" w:hAnsi="Times New Roman" w:cs="Times New Roman"/>
          <w:b/>
          <w:sz w:val="24"/>
        </w:rPr>
      </w:pPr>
      <w:r w:rsidRPr="00FC72B3">
        <w:rPr>
          <w:rFonts w:ascii="Times New Roman" w:hAnsi="Times New Roman" w:cs="Times New Roman"/>
          <w:b/>
          <w:sz w:val="24"/>
        </w:rPr>
        <w:t>Assessment Task 2</w:t>
      </w:r>
    </w:p>
    <w:p w:rsidR="005668C2" w:rsidRPr="00FC72B3" w:rsidRDefault="00FC72B3" w:rsidP="00FC72B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Download the form below. </w:t>
      </w:r>
      <w:r w:rsidR="00B76572" w:rsidRPr="00FC72B3">
        <w:rPr>
          <w:rFonts w:ascii="Times New Roman" w:hAnsi="Times New Roman" w:cs="Times New Roman"/>
          <w:sz w:val="24"/>
        </w:rPr>
        <w:t xml:space="preserve">Based on your exploration of tools and resources in Section 4 </w:t>
      </w:r>
      <w:r w:rsidRPr="00FC72B3">
        <w:rPr>
          <w:rFonts w:ascii="Times New Roman" w:hAnsi="Times New Roman" w:cs="Times New Roman"/>
          <w:sz w:val="24"/>
        </w:rPr>
        <w:t>complete</w:t>
      </w:r>
      <w:r w:rsidR="008A2552">
        <w:rPr>
          <w:rFonts w:ascii="Times New Roman" w:hAnsi="Times New Roman" w:cs="Times New Roman"/>
          <w:sz w:val="24"/>
        </w:rPr>
        <w:t xml:space="preserve"> the appropriate sections. When finished, </w:t>
      </w:r>
      <w:r w:rsidRPr="00FC72B3">
        <w:rPr>
          <w:rFonts w:ascii="Times New Roman" w:hAnsi="Times New Roman" w:cs="Times New Roman"/>
          <w:sz w:val="24"/>
        </w:rPr>
        <w:t xml:space="preserve">place in the </w:t>
      </w:r>
      <w:proofErr w:type="spellStart"/>
      <w:r w:rsidRPr="00FC72B3">
        <w:rPr>
          <w:rFonts w:ascii="Times New Roman" w:hAnsi="Times New Roman" w:cs="Times New Roman"/>
          <w:sz w:val="24"/>
        </w:rPr>
        <w:t>dropbox</w:t>
      </w:r>
      <w:proofErr w:type="spellEnd"/>
      <w:r w:rsidRPr="00FC72B3">
        <w:rPr>
          <w:rFonts w:ascii="Times New Roman" w:hAnsi="Times New Roman" w:cs="Times New Roman"/>
          <w:sz w:val="24"/>
        </w:rPr>
        <w:t>.</w:t>
      </w:r>
    </w:p>
    <w:p w:rsidR="005668C2" w:rsidRDefault="005668C2" w:rsidP="005668C2">
      <w:pPr>
        <w:rPr>
          <w:rFonts w:ascii="Times New Roman" w:hAnsi="Times New Roman" w:cs="Times New Roman"/>
          <w:sz w:val="24"/>
        </w:rPr>
      </w:pPr>
    </w:p>
    <w:p w:rsidR="00157719" w:rsidRDefault="00157719" w:rsidP="00157719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157719">
        <w:rPr>
          <w:rFonts w:ascii="Times New Roman" w:hAnsi="Times New Roman" w:cs="Times New Roman"/>
          <w:sz w:val="24"/>
          <w:u w:val="single"/>
        </w:rPr>
        <w:t>Assessment Task 2 Form</w:t>
      </w:r>
    </w:p>
    <w:p w:rsidR="00157719" w:rsidRPr="00157719" w:rsidRDefault="00157719" w:rsidP="00157719">
      <w:pPr>
        <w:pStyle w:val="NoSpacing"/>
        <w:rPr>
          <w:rFonts w:ascii="Times New Roman" w:hAnsi="Times New Roman" w:cs="Times New Roman"/>
          <w:sz w:val="24"/>
          <w:u w:val="single"/>
        </w:rPr>
      </w:pPr>
    </w:p>
    <w:p w:rsidR="002F303B" w:rsidRDefault="00157719" w:rsidP="000131C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highlight w:val="yellow"/>
        </w:rPr>
        <w:t>FCIM-</w:t>
      </w:r>
      <w:r w:rsidR="000131CB" w:rsidRPr="00157719">
        <w:rPr>
          <w:rFonts w:ascii="Times New Roman" w:hAnsi="Times New Roman" w:cs="Times New Roman"/>
          <w:sz w:val="24"/>
          <w:highlight w:val="yellow"/>
        </w:rPr>
        <w:t>Link to form</w:t>
      </w:r>
      <w:r w:rsidRPr="00157719">
        <w:rPr>
          <w:rFonts w:ascii="Times New Roman" w:hAnsi="Times New Roman" w:cs="Times New Roman"/>
          <w:sz w:val="24"/>
          <w:highlight w:val="yellow"/>
        </w:rPr>
        <w:t xml:space="preserve"> Assessment Task </w:t>
      </w:r>
      <w:r>
        <w:rPr>
          <w:rFonts w:ascii="Times New Roman" w:hAnsi="Times New Roman" w:cs="Times New Roman"/>
          <w:sz w:val="24"/>
          <w:highlight w:val="yellow"/>
        </w:rPr>
        <w:t>2</w:t>
      </w:r>
    </w:p>
    <w:p w:rsidR="00157719" w:rsidRDefault="00157719" w:rsidP="000131CB">
      <w:pPr>
        <w:pStyle w:val="NoSpacing"/>
        <w:rPr>
          <w:rFonts w:ascii="Times New Roman" w:hAnsi="Times New Roman" w:cs="Times New Roman"/>
          <w:sz w:val="24"/>
        </w:rPr>
      </w:pPr>
    </w:p>
    <w:p w:rsidR="000131CB" w:rsidRDefault="000131CB" w:rsidP="000131CB">
      <w:pPr>
        <w:pStyle w:val="NoSpacing"/>
        <w:rPr>
          <w:rFonts w:ascii="Times New Roman" w:hAnsi="Times New Roman" w:cs="Times New Roman"/>
          <w:sz w:val="24"/>
        </w:rPr>
      </w:pPr>
    </w:p>
    <w:p w:rsidR="000131CB" w:rsidRPr="000131CB" w:rsidRDefault="000131CB" w:rsidP="000131CB">
      <w:pPr>
        <w:pStyle w:val="NoSpacing"/>
        <w:rPr>
          <w:rFonts w:ascii="Times New Roman" w:hAnsi="Times New Roman" w:cs="Times New Roman"/>
          <w:sz w:val="24"/>
        </w:rPr>
      </w:pPr>
    </w:p>
    <w:sectPr w:rsidR="000131CB" w:rsidRPr="000131CB" w:rsidSect="002F3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68C2"/>
    <w:rsid w:val="000131CB"/>
    <w:rsid w:val="000C69B2"/>
    <w:rsid w:val="00157719"/>
    <w:rsid w:val="001C378F"/>
    <w:rsid w:val="002B3C29"/>
    <w:rsid w:val="002C073F"/>
    <w:rsid w:val="002F303B"/>
    <w:rsid w:val="004D1551"/>
    <w:rsid w:val="005668C2"/>
    <w:rsid w:val="005C7AFF"/>
    <w:rsid w:val="00773384"/>
    <w:rsid w:val="008A2552"/>
    <w:rsid w:val="00A45AA7"/>
    <w:rsid w:val="00B76572"/>
    <w:rsid w:val="00CA14C0"/>
    <w:rsid w:val="00D8406D"/>
    <w:rsid w:val="00FC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4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33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2011-01-14T14:00:00Z</dcterms:created>
  <dcterms:modified xsi:type="dcterms:W3CDTF">2011-01-14T14:00:00Z</dcterms:modified>
</cp:coreProperties>
</file>